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3953EC" w14:textId="65FBDEC3" w:rsidR="00D56AEC" w:rsidRDefault="0035658F" w:rsidP="00456376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9AA9DA9" wp14:editId="4A58EFEA">
                <wp:simplePos x="0" y="0"/>
                <wp:positionH relativeFrom="column">
                  <wp:posOffset>0</wp:posOffset>
                </wp:positionH>
                <wp:positionV relativeFrom="paragraph">
                  <wp:posOffset>-1304290</wp:posOffset>
                </wp:positionV>
                <wp:extent cx="6281928" cy="1463040"/>
                <wp:effectExtent l="0" t="0" r="5080" b="0"/>
                <wp:wrapSquare wrapText="bothSides"/>
                <wp:docPr id="4" name="Rectangle 4" descr="Headline for document" title="Feedback form box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81928" cy="1463040"/>
                        </a:xfrm>
                        <a:prstGeom prst="rect">
                          <a:avLst/>
                        </a:prstGeom>
                        <a:gradFill>
                          <a:gsLst>
                            <a:gs pos="0">
                              <a:schemeClr val="tx2"/>
                            </a:gs>
                            <a:gs pos="100000">
                              <a:schemeClr val="accent4"/>
                            </a:gs>
                          </a:gsLst>
                          <a:lin ang="0" scaled="0"/>
                        </a:gra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3B9EF4" w14:textId="6B08E914" w:rsidR="0035658F" w:rsidRPr="006F582B" w:rsidRDefault="002040D1" w:rsidP="00D4161A">
                            <w:pPr>
                              <w:pStyle w:val="Heading1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Feedback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228600" tIns="228600" rIns="228600" bIns="2286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AA9DA9" id="Rectangle 4" o:spid="_x0000_s1026" alt="Title: Feedback form box - Description: Headline for document" style="position:absolute;margin-left:0;margin-top:-102.7pt;width:494.65pt;height:115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zvIowIAAOMFAAAOAAAAZHJzL2Uyb0RvYy54bWysVEtv3CAQvlfqf0DcGz+artJVvNEqUapK&#10;URI1qXJmMayRMEOBXXv76zvgxyZp2kNVH/AA8/o+Zub8om812QvnFZiKFic5JcJwqJXZVvT74/WH&#10;M0p8YKZmGoyo6EF4erF6/+68s0tRQgO6Fo6gE+OXna1oE4JdZpnnjWiZPwErDF5KcC0LuHXbrHas&#10;Q++tzso8X2QduNo64MJ7PL0aLukq+ZdS8HAnpReB6IpibiGtLq2buGarc7bcOmYbxcc02D9k0TJl&#10;MOjs6ooFRnZO/eaqVdyBBxlOOLQZSKm4SBgQTZG/QvPQMCsSFiTH25km///c8tv9g713SENn/dKj&#10;GFH00rXxj/mRPpF1mMkSfSAcDxflWfG5xOfleFecLj7mp4nO7GhunQ9fBLQkChV1+BqJJLa/8QFD&#10;ouqkMnJXXyutk+xRZRCIBQScJ8tUF+JSO7Jn+KKhL+MLop+tf65c5PF7y4JxLkw4fWaVjMdgWhnC&#10;YuViqXjOtKhH2FHJsTk7bWI0AzHbIX48yY4UJikctIh62nwTkqgaSSv/nFMxXDWsFgO4TwnD4H7G&#10;ncAmh9GzxPiz79FB7JwjQwPeYsQ76kdTkZpjNv4LWZPxbJEigwmzcasMuLeQ6TAZy0F/ImmgJrIU&#10;+k2PGKO4gfpw74iDoUu95dcKC+eG+XDPHLYlvgqOmnCHi9TQVRRGiZIG3M+3zqM+dgveUtJhm1fU&#10;/9gxJyjRXw2WVVmeLbBSSHixcy92mxc7s2svAWuvwBKxPIlo74KeROmgfcKptI6R8YoZjvGxWCfx&#10;MgwDCKcaF+t1UsJpYFm4MQ+WR9eR4tgaj/0Tc3bsn4CtdwvTUGDLV2006EZLA+tdAKlSjx2ZHcnH&#10;SZKqaJx6cVQ93yet42xe/QIAAP//AwBQSwMEFAAGAAgAAAAhANN8Ck/fAAAACAEAAA8AAABkcnMv&#10;ZG93bnJldi54bWxMj8FOwzAQRO9I/IO1SFyi1iakqE2zqRBQiRvQcujRjZckIl5HsdMGvh5zguNo&#10;RjNvis1kO3GiwbeOEW7mCgRx5UzLNcL7fjtbgvBBs9GdY0L4Ig+b8vKi0LlxZ36j0y7UIpawzzVC&#10;E0KfS+mrhqz2c9cTR+/DDVaHKIdamkGfY7ntZKrUnbS65bjQ6J4eGqo+d6NFmF7Gb+e3TwNnvU9e&#10;k+zwuE+eEa+vpvs1iEBT+AvDL35EhzIyHd3IxosOIR4JCLNULTIQ0V8tV7cgjgjpQoEsC/n/QPkD&#10;AAD//wMAUEsBAi0AFAAGAAgAAAAhALaDOJL+AAAA4QEAABMAAAAAAAAAAAAAAAAAAAAAAFtDb250&#10;ZW50X1R5cGVzXS54bWxQSwECLQAUAAYACAAAACEAOP0h/9YAAACUAQAACwAAAAAAAAAAAAAAAAAv&#10;AQAAX3JlbHMvLnJlbHNQSwECLQAUAAYACAAAACEA0MM7yKMCAADjBQAADgAAAAAAAAAAAAAAAAAu&#10;AgAAZHJzL2Uyb0RvYy54bWxQSwECLQAUAAYACAAAACEA03wKT98AAAAIAQAADwAAAAAAAAAAAAAA&#10;AAD9BAAAZHJzL2Rvd25yZXYueG1sUEsFBgAAAAAEAAQA8wAAAAkGAAAAAA==&#10;" fillcolor="#036 [3215]" stroked="f" strokeweight="1pt">
                <v:fill color2="#006b71 [3207]" angle="90" focus="100%" type="gradient">
                  <o:fill v:ext="view" type="gradientUnscaled"/>
                </v:fill>
                <v:textbox inset="18pt,18pt,18pt,18pt">
                  <w:txbxContent>
                    <w:p w14:paraId="673B9EF4" w14:textId="6B08E914" w:rsidR="0035658F" w:rsidRPr="006F582B" w:rsidRDefault="002040D1" w:rsidP="00D4161A">
                      <w:pPr>
                        <w:pStyle w:val="Heading1"/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Feedback Form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1814FA20" w14:textId="62D7A54E" w:rsidR="005A5EF9" w:rsidRDefault="005A5EF9" w:rsidP="005A5EF9">
      <w:pPr>
        <w:pStyle w:val="YellowBarHeading2"/>
      </w:pPr>
    </w:p>
    <w:p w14:paraId="5DCE5DD0" w14:textId="7FFCC0FB" w:rsidR="006F582B" w:rsidRDefault="00682169" w:rsidP="006F582B">
      <w:pPr>
        <w:pStyle w:val="Heading2"/>
      </w:pPr>
      <w:r>
        <w:t xml:space="preserve">Regional Electricity Planning in </w:t>
      </w:r>
      <w:bookmarkStart w:id="0" w:name="_Hlk182582540"/>
      <w:r w:rsidR="005311D2">
        <w:t>East Lake Superior</w:t>
      </w:r>
      <w:r>
        <w:t xml:space="preserve"> </w:t>
      </w:r>
      <w:bookmarkEnd w:id="0"/>
      <w:r w:rsidR="007A1A30">
        <w:t xml:space="preserve">– </w:t>
      </w:r>
      <w:r w:rsidR="0072525A">
        <w:t>June 4, 2026</w:t>
      </w:r>
    </w:p>
    <w:p w14:paraId="26724B9F" w14:textId="1E919A54" w:rsidR="009B6BAE" w:rsidRDefault="009B6BAE" w:rsidP="006E7BD2">
      <w:pPr>
        <w:pStyle w:val="Heading3"/>
      </w:pPr>
      <w:r>
        <w:t>Feedback Provided by:</w:t>
      </w:r>
    </w:p>
    <w:p w14:paraId="59EED144" w14:textId="092511E8" w:rsidR="009B6BAE" w:rsidRDefault="009B6BAE" w:rsidP="006F582B">
      <w:pPr>
        <w:pStyle w:val="BodyText"/>
      </w:pPr>
      <w:r>
        <w:t xml:space="preserve">Name:  </w:t>
      </w:r>
      <w:sdt>
        <w:sdtPr>
          <w:id w:val="-713506490"/>
          <w:placeholder>
            <w:docPart w:val="9C533DB87EE947A4B4C7AA498FEE8A8F"/>
          </w:placeholder>
          <w:showingPlcHdr/>
        </w:sdtPr>
        <w:sdtEndPr/>
        <w:sdtContent>
          <w:r w:rsidR="008D1AB7" w:rsidRPr="00073539">
            <w:rPr>
              <w:rStyle w:val="PlaceholderText"/>
            </w:rPr>
            <w:t>Click or tap here to enter text.</w:t>
          </w:r>
        </w:sdtContent>
      </w:sdt>
    </w:p>
    <w:p w14:paraId="4A011DCE" w14:textId="67BC49C6" w:rsidR="009B6BAE" w:rsidRDefault="004C1610" w:rsidP="006F582B">
      <w:pPr>
        <w:pStyle w:val="BodyText"/>
      </w:pPr>
      <w:r>
        <w:t>Title</w:t>
      </w:r>
      <w:r w:rsidR="009B6BAE">
        <w:t>:</w:t>
      </w:r>
      <w:r w:rsidR="00EB7697">
        <w:t xml:space="preserve">  </w:t>
      </w:r>
      <w:sdt>
        <w:sdtPr>
          <w:id w:val="-1799907666"/>
          <w:placeholder>
            <w:docPart w:val="0F47F12E7A4644B19780CE1BEACF3656"/>
          </w:placeholder>
        </w:sdtPr>
        <w:sdtEndPr/>
        <w:sdtContent>
          <w:r w:rsidR="008D1AB7">
            <w:t xml:space="preserve"> </w:t>
          </w:r>
          <w:sdt>
            <w:sdtPr>
              <w:id w:val="-1908059223"/>
              <w:placeholder>
                <w:docPart w:val="0A3C6BC1F25F4FC09D189A065201F455"/>
              </w:placeholder>
              <w:showingPlcHdr/>
            </w:sdtPr>
            <w:sdtEndPr/>
            <w:sdtContent>
              <w:r w:rsidR="008D1AB7" w:rsidRPr="00073539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6D90F3FE" w14:textId="15CF3601" w:rsidR="009B6BAE" w:rsidRDefault="004C1610" w:rsidP="006F582B">
      <w:pPr>
        <w:pStyle w:val="BodyText"/>
      </w:pPr>
      <w:r>
        <w:t>Organization</w:t>
      </w:r>
      <w:r w:rsidR="009B6BAE">
        <w:t>:</w:t>
      </w:r>
      <w:r w:rsidR="00EB7697">
        <w:t xml:space="preserve">  </w:t>
      </w:r>
      <w:sdt>
        <w:sdtPr>
          <w:id w:val="975652756"/>
          <w:placeholder>
            <w:docPart w:val="9E5748EAEA9D472DBF7627D8EAFC857F"/>
          </w:placeholder>
        </w:sdtPr>
        <w:sdtEndPr/>
        <w:sdtContent>
          <w:r w:rsidR="00AB412E">
            <w:t xml:space="preserve"> </w:t>
          </w:r>
          <w:sdt>
            <w:sdtPr>
              <w:id w:val="1171460844"/>
              <w:placeholder>
                <w:docPart w:val="97FE278175FE46F49B487EFE8B19F726"/>
              </w:placeholder>
              <w:showingPlcHdr/>
            </w:sdtPr>
            <w:sdtEndPr/>
            <w:sdtContent>
              <w:r w:rsidR="008D1AB7" w:rsidRPr="00073539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034F6AD0" w14:textId="28BB6D0A" w:rsidR="009B6BAE" w:rsidRDefault="004C1610" w:rsidP="009B6BAE">
      <w:pPr>
        <w:pStyle w:val="BodyText"/>
      </w:pPr>
      <w:r>
        <w:t>Email</w:t>
      </w:r>
      <w:r w:rsidR="009B6BAE">
        <w:t xml:space="preserve">:  </w:t>
      </w:r>
      <w:sdt>
        <w:sdtPr>
          <w:id w:val="-995802097"/>
          <w:placeholder>
            <w:docPart w:val="DB0C53BD792941CCA6A1181116471AEA"/>
          </w:placeholder>
        </w:sdtPr>
        <w:sdtEndPr/>
        <w:sdtContent>
          <w:sdt>
            <w:sdtPr>
              <w:id w:val="254949067"/>
              <w:placeholder>
                <w:docPart w:val="420C7E8C01E44AAB8149BCE52E17A759"/>
              </w:placeholder>
              <w:showingPlcHdr/>
            </w:sdtPr>
            <w:sdtEndPr/>
            <w:sdtContent>
              <w:r w:rsidR="008D1AB7" w:rsidRPr="00073539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05474CAF" w14:textId="1119DE0E" w:rsidR="002557A7" w:rsidRDefault="004C1610" w:rsidP="005311D2">
      <w:pPr>
        <w:pStyle w:val="BodyText"/>
      </w:pPr>
      <w:r>
        <w:t xml:space="preserve">Date:  </w:t>
      </w:r>
      <w:sdt>
        <w:sdtPr>
          <w:id w:val="1530453228"/>
          <w:placeholder>
            <w:docPart w:val="8CDBE164729B4E618B2D43CD35719164"/>
          </w:placeholder>
        </w:sdtPr>
        <w:sdtEndPr/>
        <w:sdtContent>
          <w:sdt>
            <w:sdtPr>
              <w:id w:val="-525482150"/>
              <w:placeholder>
                <w:docPart w:val="BAF572665F6540D1BB4A207F9BC0EBEE"/>
              </w:placeholder>
              <w:showingPlcHdr/>
            </w:sdtPr>
            <w:sdtEndPr/>
            <w:sdtContent>
              <w:r w:rsidR="008D1AB7" w:rsidRPr="00073539">
                <w:rPr>
                  <w:rStyle w:val="PlaceholderText"/>
                </w:rPr>
                <w:t>Click or tap here to enter text.</w:t>
              </w:r>
            </w:sdtContent>
          </w:sdt>
        </w:sdtContent>
      </w:sdt>
    </w:p>
    <w:p w14:paraId="31BCBDA0" w14:textId="63CDE4E4" w:rsidR="002557A7" w:rsidRPr="005311D2" w:rsidRDefault="002557A7" w:rsidP="005311D2">
      <w:pPr>
        <w:pStyle w:val="Call-outText"/>
        <w:rPr>
          <w:lang w:val="en-US"/>
        </w:rPr>
      </w:pPr>
      <w:r w:rsidRPr="00740728">
        <w:rPr>
          <w:lang w:val="en-US"/>
        </w:rPr>
        <w:t xml:space="preserve">To promote transparency, feedback submitted will be posted on the </w:t>
      </w:r>
      <w:hyperlink r:id="rId11" w:history="1">
        <w:r w:rsidR="005311D2" w:rsidRPr="001871BD">
          <w:rPr>
            <w:rStyle w:val="Hyperlink"/>
            <w:noProof w:val="0"/>
            <w:lang w:val="en-US" w:eastAsia="en-US"/>
            <w14:ligatures w14:val="standard"/>
          </w:rPr>
          <w:t>East</w:t>
        </w:r>
        <w:r w:rsidR="005311D2" w:rsidRPr="001871BD">
          <w:rPr>
            <w:rStyle w:val="Hyperlink"/>
            <w:noProof w:val="0"/>
            <w:lang w:eastAsia="en-US"/>
            <w14:ligatures w14:val="standard"/>
          </w:rPr>
          <w:t xml:space="preserve"> Lake Superior</w:t>
        </w:r>
        <w:r w:rsidR="00F828ED" w:rsidRPr="001871BD">
          <w:rPr>
            <w:rStyle w:val="Hyperlink"/>
            <w:noProof w:val="0"/>
            <w:lang w:val="en-US" w:eastAsia="en-US"/>
            <w14:ligatures w14:val="standard"/>
          </w:rPr>
          <w:t xml:space="preserve"> </w:t>
        </w:r>
        <w:r w:rsidR="005311D2" w:rsidRPr="001871BD">
          <w:rPr>
            <w:rStyle w:val="Hyperlink"/>
            <w:noProof w:val="0"/>
            <w:lang w:val="en-US" w:eastAsia="en-US"/>
            <w14:ligatures w14:val="standard"/>
          </w:rPr>
          <w:t xml:space="preserve">engagement </w:t>
        </w:r>
        <w:r w:rsidRPr="001871BD">
          <w:rPr>
            <w:rStyle w:val="Hyperlink"/>
            <w:lang w:eastAsia="en-US"/>
          </w:rPr>
          <w:t>webpage</w:t>
        </w:r>
      </w:hyperlink>
      <w:r w:rsidRPr="00740728">
        <w:rPr>
          <w:lang w:val="en-US"/>
        </w:rPr>
        <w:t xml:space="preserve"> unless otherwise requested by the sender.</w:t>
      </w:r>
    </w:p>
    <w:p w14:paraId="72EFAA0A" w14:textId="6C8C6707" w:rsidR="00555588" w:rsidRPr="00555588" w:rsidRDefault="00555588" w:rsidP="00555588">
      <w:pPr>
        <w:pStyle w:val="BodyText"/>
        <w:rPr>
          <w:rFonts w:eastAsiaTheme="minorEastAsia" w:cs="Tahoma"/>
          <w:szCs w:val="22"/>
          <w:lang w:val="en-US"/>
        </w:rPr>
      </w:pPr>
      <w:r w:rsidRPr="00555588">
        <w:rPr>
          <w:rFonts w:eastAsiaTheme="minorEastAsia" w:cs="Tahoma"/>
          <w:szCs w:val="22"/>
          <w:lang w:val="en-US"/>
        </w:rPr>
        <w:t>Following the</w:t>
      </w:r>
      <w:r w:rsidR="00E206F0" w:rsidRPr="00E206F0">
        <w:t xml:space="preserve"> </w:t>
      </w:r>
      <w:r w:rsidR="005311D2">
        <w:rPr>
          <w:rFonts w:eastAsiaTheme="minorEastAsia" w:cs="Tahoma"/>
          <w:szCs w:val="22"/>
          <w:lang w:val="en-US"/>
        </w:rPr>
        <w:t>East Lake Superior</w:t>
      </w:r>
      <w:r w:rsidRPr="00555588">
        <w:rPr>
          <w:rFonts w:eastAsiaTheme="minorEastAsia" w:cs="Tahoma"/>
          <w:szCs w:val="22"/>
          <w:lang w:val="en-US"/>
        </w:rPr>
        <w:t xml:space="preserve"> </w:t>
      </w:r>
      <w:r w:rsidR="00682169">
        <w:rPr>
          <w:rFonts w:eastAsiaTheme="minorEastAsia" w:cs="Tahoma"/>
          <w:szCs w:val="22"/>
          <w:lang w:val="en-US"/>
        </w:rPr>
        <w:t>electricity planning</w:t>
      </w:r>
      <w:r>
        <w:rPr>
          <w:rFonts w:eastAsiaTheme="minorEastAsia" w:cs="Tahoma"/>
          <w:szCs w:val="22"/>
          <w:lang w:val="en-US"/>
        </w:rPr>
        <w:t xml:space="preserve"> engagement</w:t>
      </w:r>
      <w:r w:rsidRPr="00555588">
        <w:rPr>
          <w:rFonts w:eastAsiaTheme="minorEastAsia" w:cs="Tahoma"/>
          <w:szCs w:val="22"/>
          <w:lang w:val="en-US"/>
        </w:rPr>
        <w:t xml:space="preserve"> webinar</w:t>
      </w:r>
      <w:r w:rsidR="005A670C">
        <w:rPr>
          <w:rFonts w:eastAsiaTheme="minorEastAsia" w:cs="Tahoma"/>
          <w:szCs w:val="22"/>
          <w:lang w:val="en-US"/>
        </w:rPr>
        <w:t xml:space="preserve"> held on </w:t>
      </w:r>
      <w:r w:rsidR="0072525A">
        <w:rPr>
          <w:rFonts w:eastAsiaTheme="minorEastAsia" w:cs="Tahoma"/>
          <w:szCs w:val="22"/>
          <w:lang w:val="en-US"/>
        </w:rPr>
        <w:t>June 4, 2026</w:t>
      </w:r>
      <w:r w:rsidR="00502CA5">
        <w:rPr>
          <w:rFonts w:eastAsiaTheme="minorEastAsia" w:cs="Tahoma"/>
          <w:szCs w:val="22"/>
          <w:lang w:val="en-US"/>
        </w:rPr>
        <w:t>,</w:t>
      </w:r>
      <w:r w:rsidRPr="00555588">
        <w:rPr>
          <w:rFonts w:eastAsiaTheme="minorEastAsia" w:cs="Tahoma"/>
          <w:szCs w:val="22"/>
          <w:lang w:val="en-US"/>
        </w:rPr>
        <w:t xml:space="preserve"> the Independent Electricity System Operator (IESO) is </w:t>
      </w:r>
      <w:r w:rsidR="00733F69" w:rsidRPr="00733F69">
        <w:rPr>
          <w:rFonts w:eastAsiaTheme="minorEastAsia" w:cs="Tahoma"/>
          <w:szCs w:val="22"/>
          <w:lang w:val="en-US"/>
        </w:rPr>
        <w:t>seek</w:t>
      </w:r>
      <w:r w:rsidR="00733F69">
        <w:rPr>
          <w:rFonts w:eastAsiaTheme="minorEastAsia" w:cs="Tahoma"/>
          <w:szCs w:val="22"/>
          <w:lang w:val="en-US"/>
        </w:rPr>
        <w:t>ing</w:t>
      </w:r>
      <w:r w:rsidR="00733F69" w:rsidRPr="00733F69">
        <w:rPr>
          <w:rFonts w:eastAsiaTheme="minorEastAsia" w:cs="Tahoma"/>
          <w:szCs w:val="22"/>
          <w:lang w:val="en-US"/>
        </w:rPr>
        <w:t xml:space="preserve"> your feedback on </w:t>
      </w:r>
      <w:r w:rsidR="0072525A">
        <w:rPr>
          <w:rFonts w:eastAsiaTheme="minorEastAsia" w:cs="Tahoma"/>
          <w:szCs w:val="22"/>
          <w:lang w:val="en-US"/>
        </w:rPr>
        <w:t>the detailed options analysis and draft recommendations to meet the needs</w:t>
      </w:r>
      <w:r w:rsidR="00502CA5">
        <w:rPr>
          <w:rFonts w:eastAsiaTheme="minorEastAsia" w:cs="Tahoma"/>
          <w:szCs w:val="22"/>
          <w:lang w:val="en-US"/>
        </w:rPr>
        <w:t xml:space="preserve">. </w:t>
      </w:r>
      <w:r w:rsidR="005A670C">
        <w:rPr>
          <w:rFonts w:eastAsiaTheme="minorEastAsia" w:cs="Tahoma"/>
          <w:szCs w:val="22"/>
          <w:lang w:val="en-US"/>
        </w:rPr>
        <w:t xml:space="preserve">A copy of the presentation </w:t>
      </w:r>
      <w:r w:rsidR="005311D2">
        <w:rPr>
          <w:rFonts w:eastAsiaTheme="minorEastAsia" w:cs="Tahoma"/>
          <w:szCs w:val="22"/>
          <w:lang w:val="en-US"/>
        </w:rPr>
        <w:t>and the</w:t>
      </w:r>
      <w:r w:rsidR="005A670C">
        <w:rPr>
          <w:rFonts w:eastAsiaTheme="minorEastAsia" w:cs="Tahoma"/>
          <w:szCs w:val="22"/>
          <w:lang w:val="en-US"/>
        </w:rPr>
        <w:t xml:space="preserve"> recording of the session </w:t>
      </w:r>
      <w:r w:rsidR="00682169">
        <w:rPr>
          <w:rFonts w:eastAsiaTheme="minorEastAsia" w:cs="Tahoma"/>
          <w:szCs w:val="22"/>
          <w:lang w:val="en-US"/>
        </w:rPr>
        <w:t>can be access</w:t>
      </w:r>
      <w:r w:rsidR="00936B19">
        <w:rPr>
          <w:rFonts w:eastAsiaTheme="minorEastAsia" w:cs="Tahoma"/>
          <w:szCs w:val="22"/>
          <w:lang w:val="en-US"/>
        </w:rPr>
        <w:t>ed</w:t>
      </w:r>
      <w:r w:rsidR="00682169">
        <w:rPr>
          <w:rFonts w:eastAsiaTheme="minorEastAsia" w:cs="Tahoma"/>
          <w:szCs w:val="22"/>
          <w:lang w:val="en-US"/>
        </w:rPr>
        <w:t xml:space="preserve"> </w:t>
      </w:r>
      <w:r w:rsidRPr="00555588">
        <w:rPr>
          <w:rFonts w:eastAsiaTheme="minorEastAsia" w:cs="Tahoma"/>
          <w:szCs w:val="22"/>
          <w:lang w:val="en-US"/>
        </w:rPr>
        <w:t xml:space="preserve">from the </w:t>
      </w:r>
      <w:hyperlink r:id="rId12" w:history="1">
        <w:r w:rsidR="00682169" w:rsidRPr="0069661D">
          <w:rPr>
            <w:rStyle w:val="Hyperlink"/>
            <w:lang w:val="en-US"/>
          </w:rPr>
          <w:t>engagement web</w:t>
        </w:r>
        <w:r w:rsidR="00936B19" w:rsidRPr="0069661D">
          <w:rPr>
            <w:rStyle w:val="Hyperlink"/>
            <w:lang w:val="en-US"/>
          </w:rPr>
          <w:t xml:space="preserve"> </w:t>
        </w:r>
        <w:r w:rsidRPr="0069661D">
          <w:rPr>
            <w:rStyle w:val="Hyperlink"/>
            <w:lang w:val="en-US"/>
          </w:rPr>
          <w:t>page</w:t>
        </w:r>
      </w:hyperlink>
      <w:r w:rsidRPr="00555588">
        <w:rPr>
          <w:rFonts w:eastAsiaTheme="minorEastAsia" w:cs="Tahoma"/>
          <w:szCs w:val="22"/>
          <w:lang w:val="en-US"/>
        </w:rPr>
        <w:t>.</w:t>
      </w:r>
    </w:p>
    <w:p w14:paraId="5C15A2B6" w14:textId="695FC63F" w:rsidR="006F582B" w:rsidRDefault="00555588" w:rsidP="00555588">
      <w:pPr>
        <w:pStyle w:val="BodyText"/>
        <w:rPr>
          <w:rFonts w:eastAsiaTheme="minorEastAsia" w:cs="Tahoma"/>
          <w:lang w:val="en-US"/>
        </w:rPr>
      </w:pPr>
      <w:r w:rsidRPr="17DFEC59">
        <w:rPr>
          <w:rFonts w:eastAsiaTheme="minorEastAsia" w:cs="Tahoma"/>
          <w:b/>
          <w:bCs/>
          <w:lang w:val="en-US"/>
        </w:rPr>
        <w:t>Please submit feedback to</w:t>
      </w:r>
      <w:r w:rsidRPr="17DFEC59">
        <w:rPr>
          <w:rFonts w:eastAsiaTheme="minorEastAsia" w:cs="Tahoma"/>
          <w:lang w:val="en-US"/>
        </w:rPr>
        <w:t xml:space="preserve"> </w:t>
      </w:r>
      <w:hyperlink r:id="rId13" w:history="1">
        <w:r w:rsidR="005311D2" w:rsidRPr="00753D68">
          <w:rPr>
            <w:rStyle w:val="Hyperlink"/>
            <w:lang w:val="en-US"/>
          </w:rPr>
          <w:t>engagement@ieso.ca</w:t>
        </w:r>
      </w:hyperlink>
      <w:r w:rsidR="005311D2">
        <w:rPr>
          <w:noProof/>
          <w:u w:color="006B71" w:themeColor="accent4"/>
          <w:lang w:val="en-US"/>
        </w:rPr>
        <w:t xml:space="preserve"> </w:t>
      </w:r>
      <w:r w:rsidRPr="17DFEC59">
        <w:rPr>
          <w:rFonts w:eastAsiaTheme="minorEastAsia" w:cs="Tahoma"/>
          <w:lang w:val="en-US"/>
        </w:rPr>
        <w:t>by</w:t>
      </w:r>
      <w:r w:rsidR="00B62596" w:rsidRPr="17DFEC59">
        <w:rPr>
          <w:rFonts w:eastAsiaTheme="minorEastAsia" w:cs="Tahoma"/>
          <w:lang w:val="en-US"/>
        </w:rPr>
        <w:t xml:space="preserve"> </w:t>
      </w:r>
      <w:r w:rsidR="0072525A">
        <w:rPr>
          <w:rFonts w:eastAsiaTheme="minorEastAsia" w:cs="Tahoma"/>
          <w:lang w:val="en-US"/>
        </w:rPr>
        <w:t>June 25, 2026</w:t>
      </w:r>
      <w:r w:rsidR="00502CA5" w:rsidRPr="17DFEC59">
        <w:rPr>
          <w:rFonts w:eastAsiaTheme="minorEastAsia" w:cs="Tahoma"/>
          <w:b/>
          <w:bCs/>
          <w:lang w:val="en-US"/>
        </w:rPr>
        <w:t>.</w:t>
      </w:r>
      <w:r w:rsidRPr="17DFEC59">
        <w:rPr>
          <w:rFonts w:eastAsiaTheme="minorEastAsia" w:cs="Tahoma"/>
          <w:lang w:val="en-US"/>
        </w:rPr>
        <w:t xml:space="preserve"> </w:t>
      </w:r>
    </w:p>
    <w:p w14:paraId="4358B92E" w14:textId="382A5F17" w:rsidR="00C04795" w:rsidRPr="00141068" w:rsidRDefault="00C04795" w:rsidP="00141068">
      <w:pPr>
        <w:spacing w:after="0" w:line="240" w:lineRule="auto"/>
        <w:rPr>
          <w:noProof/>
          <w:color w:val="000000" w:themeColor="text1"/>
          <w:u w:color="8CD2F3" w:themeColor="background2"/>
          <w:lang w:eastAsia="en-CA"/>
          <w14:numForm w14:val="lining"/>
          <w14:numSpacing w14:val="tabular"/>
        </w:rPr>
      </w:pPr>
      <w:bookmarkStart w:id="1" w:name="_Toc35868671"/>
    </w:p>
    <w:tbl>
      <w:tblPr>
        <w:tblStyle w:val="TableGrid"/>
        <w:tblW w:w="9990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CellMar>
          <w:top w:w="130" w:type="dxa"/>
          <w:left w:w="0" w:type="dxa"/>
          <w:bottom w:w="130" w:type="dxa"/>
          <w:right w:w="0" w:type="dxa"/>
        </w:tblCellMar>
        <w:tblLook w:val="0620" w:firstRow="1" w:lastRow="0" w:firstColumn="0" w:lastColumn="0" w:noHBand="1" w:noVBand="1"/>
        <w:tblCaption w:val="Submit feedback table"/>
        <w:tblDescription w:val="Table for submitting feedback in four key areas. "/>
      </w:tblPr>
      <w:tblGrid>
        <w:gridCol w:w="4050"/>
        <w:gridCol w:w="5940"/>
      </w:tblGrid>
      <w:tr w:rsidR="004200EA" w:rsidRPr="006B7128" w14:paraId="1F6F248C" w14:textId="77777777" w:rsidTr="000536D4">
        <w:trPr>
          <w:trHeight w:val="144"/>
          <w:tblHeader/>
        </w:trPr>
        <w:tc>
          <w:tcPr>
            <w:tcW w:w="4050" w:type="dxa"/>
            <w:tcMar>
              <w:top w:w="0" w:type="dxa"/>
              <w:bottom w:w="130" w:type="dxa"/>
            </w:tcMar>
            <w:vAlign w:val="bottom"/>
          </w:tcPr>
          <w:p w14:paraId="5E43125D" w14:textId="24F7BEA4" w:rsidR="004200EA" w:rsidRPr="003A3754" w:rsidRDefault="00D56CDF" w:rsidP="00AE442F">
            <w:pPr>
              <w:pStyle w:val="TableHeaderLeftAlignment"/>
            </w:pPr>
            <w:r>
              <w:t>Topic</w:t>
            </w:r>
          </w:p>
        </w:tc>
        <w:tc>
          <w:tcPr>
            <w:tcW w:w="5940" w:type="dxa"/>
            <w:tcMar>
              <w:top w:w="0" w:type="dxa"/>
              <w:left w:w="144" w:type="dxa"/>
              <w:bottom w:w="130" w:type="dxa"/>
              <w:right w:w="0" w:type="dxa"/>
            </w:tcMar>
            <w:vAlign w:val="bottom"/>
          </w:tcPr>
          <w:p w14:paraId="4E246CF3" w14:textId="29A1D2BF" w:rsidR="004200EA" w:rsidRPr="006B7128" w:rsidRDefault="00D56CDF" w:rsidP="004200EA">
            <w:pPr>
              <w:pStyle w:val="TableHeaderRightAlignment"/>
              <w:framePr w:wrap="around"/>
            </w:pPr>
            <w:r>
              <w:t>Feedback</w:t>
            </w:r>
          </w:p>
        </w:tc>
      </w:tr>
      <w:tr w:rsidR="004200EA" w:rsidRPr="006B7128" w14:paraId="44D6E714" w14:textId="77777777" w:rsidTr="000536D4">
        <w:trPr>
          <w:trHeight w:val="144"/>
        </w:trPr>
        <w:tc>
          <w:tcPr>
            <w:tcW w:w="4050" w:type="dxa"/>
            <w:tcMar>
              <w:top w:w="130" w:type="dxa"/>
              <w:bottom w:w="130" w:type="dxa"/>
            </w:tcMar>
          </w:tcPr>
          <w:p w14:paraId="05D9C244" w14:textId="7C798341" w:rsidR="004200EA" w:rsidRPr="006B7128" w:rsidRDefault="00197640" w:rsidP="00704D5B">
            <w:pPr>
              <w:pStyle w:val="TableNumeralsLeftAlignment"/>
            </w:pPr>
            <w:r>
              <w:t xml:space="preserve">What </w:t>
            </w:r>
            <w:r w:rsidR="00086A9A">
              <w:t xml:space="preserve">feedback do you </w:t>
            </w:r>
            <w:r w:rsidR="0072525A">
              <w:t>have on the draft recommendations?</w:t>
            </w:r>
            <w:r w:rsidR="00D779C3">
              <w:t xml:space="preserve"> </w:t>
            </w:r>
          </w:p>
        </w:tc>
        <w:sdt>
          <w:sdtPr>
            <w:id w:val="-1901656874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5940" w:type="dxa"/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0DFE4F0C" w14:textId="0E9299DC" w:rsidR="004200EA" w:rsidRPr="006D7540" w:rsidRDefault="00502CA5" w:rsidP="00502CA5">
                <w:pPr>
                  <w:pStyle w:val="TableNumeralsLeftAlignment"/>
                </w:pPr>
                <w:r w:rsidRPr="00D42390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000F17" w:rsidRPr="006B7128" w14:paraId="590A3382" w14:textId="77777777" w:rsidTr="00197640">
        <w:trPr>
          <w:trHeight w:val="144"/>
        </w:trPr>
        <w:tc>
          <w:tcPr>
            <w:tcW w:w="4050" w:type="dxa"/>
            <w:tcBorders>
              <w:bottom w:val="single" w:sz="4" w:space="0" w:color="auto"/>
            </w:tcBorders>
            <w:tcMar>
              <w:top w:w="130" w:type="dxa"/>
              <w:bottom w:w="130" w:type="dxa"/>
            </w:tcMar>
          </w:tcPr>
          <w:p w14:paraId="765ED5B7" w14:textId="4FEDE582" w:rsidR="00000F17" w:rsidRPr="009B3417" w:rsidRDefault="0072525A" w:rsidP="00704D5B">
            <w:pPr>
              <w:pStyle w:val="TableNumeralsLeftAlignment"/>
              <w:rPr>
                <w:lang w:val="en-CA"/>
              </w:rPr>
            </w:pPr>
            <w:r>
              <w:t>What information needs to be considered regarding the draft recommendations?</w:t>
            </w:r>
          </w:p>
        </w:tc>
        <w:sdt>
          <w:sdtPr>
            <w:id w:val="-306699496"/>
            <w:placeholder>
              <w:docPart w:val="0A390DD944C84D60BDD3457BEB96AEAC"/>
            </w:placeholder>
            <w:showingPlcHdr/>
            <w:text/>
          </w:sdtPr>
          <w:sdtEndPr/>
          <w:sdtContent>
            <w:tc>
              <w:tcPr>
                <w:tcW w:w="5940" w:type="dxa"/>
                <w:tcBorders>
                  <w:bottom w:val="single" w:sz="4" w:space="0" w:color="auto"/>
                </w:tcBorders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2F39D76D" w14:textId="56EC634A" w:rsidR="00000F17" w:rsidRDefault="00827B1E" w:rsidP="005A670C">
                <w:pPr>
                  <w:pStyle w:val="TableNumeralsLeftAlignment"/>
                </w:pPr>
                <w:r w:rsidRPr="00D42390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  <w:tr w:rsidR="00141068" w:rsidRPr="006B7128" w14:paraId="13931D42" w14:textId="77777777" w:rsidTr="00197640">
        <w:trPr>
          <w:trHeight w:val="144"/>
        </w:trPr>
        <w:tc>
          <w:tcPr>
            <w:tcW w:w="4050" w:type="dxa"/>
            <w:tcBorders>
              <w:top w:val="single" w:sz="4" w:space="0" w:color="auto"/>
              <w:bottom w:val="nil"/>
            </w:tcBorders>
            <w:tcMar>
              <w:top w:w="130" w:type="dxa"/>
              <w:bottom w:w="130" w:type="dxa"/>
            </w:tcMar>
          </w:tcPr>
          <w:p w14:paraId="6EAFB4D6" w14:textId="7B26D9D3" w:rsidR="00141068" w:rsidRDefault="0072525A" w:rsidP="00704D5B">
            <w:pPr>
              <w:pStyle w:val="TableNumeralsLeftAlignment"/>
            </w:pPr>
            <w:r w:rsidRPr="0072525A">
              <w:rPr>
                <w:lang w:val="en-CA"/>
              </w:rPr>
              <w:lastRenderedPageBreak/>
              <w:t>How can the IESO continue to engage with communities and stakeholders as the recommendations are implemented, or to help prepare for the next planning cycle?</w:t>
            </w:r>
          </w:p>
        </w:tc>
        <w:sdt>
          <w:sdtPr>
            <w:id w:val="-1432895291"/>
            <w:placeholder>
              <w:docPart w:val="D012CE23370A4E3F886F19F1CE671781"/>
            </w:placeholder>
            <w:showingPlcHdr/>
            <w:text/>
          </w:sdtPr>
          <w:sdtEndPr/>
          <w:sdtContent>
            <w:tc>
              <w:tcPr>
                <w:tcW w:w="5940" w:type="dxa"/>
                <w:tcBorders>
                  <w:top w:val="single" w:sz="4" w:space="0" w:color="auto"/>
                  <w:bottom w:val="nil"/>
                </w:tcBorders>
                <w:tcMar>
                  <w:top w:w="130" w:type="dxa"/>
                  <w:left w:w="144" w:type="dxa"/>
                  <w:bottom w:w="130" w:type="dxa"/>
                  <w:right w:w="0" w:type="dxa"/>
                </w:tcMar>
              </w:tcPr>
              <w:p w14:paraId="65B95F8A" w14:textId="50DEAC99" w:rsidR="00141068" w:rsidRDefault="00502CA5" w:rsidP="005A670C">
                <w:pPr>
                  <w:pStyle w:val="TableNumeralsLeftAlignment"/>
                </w:pPr>
                <w:r w:rsidRPr="00D42390">
                  <w:rPr>
                    <w:rStyle w:val="PlaceholderText"/>
                    <w:rFonts w:eastAsiaTheme="majorEastAsia"/>
                  </w:rPr>
                  <w:t>Click or tap here to enter text.</w:t>
                </w:r>
              </w:p>
            </w:tc>
          </w:sdtContent>
        </w:sdt>
      </w:tr>
    </w:tbl>
    <w:p w14:paraId="3BD88D50" w14:textId="61E26A10" w:rsidR="00D2041D" w:rsidRDefault="00D2041D" w:rsidP="00D2041D">
      <w:pPr>
        <w:pStyle w:val="Heading3"/>
      </w:pPr>
      <w:r>
        <w:t>General Comments/Feedback</w:t>
      </w:r>
    </w:p>
    <w:bookmarkEnd w:id="1" w:displacedByCustomXml="next"/>
    <w:sdt>
      <w:sdtPr>
        <w:id w:val="468630022"/>
        <w:placeholder>
          <w:docPart w:val="A63B8C2C0B7C40BD90DC3F883DF7D099"/>
        </w:placeholder>
        <w:showingPlcHdr/>
        <w:text/>
      </w:sdtPr>
      <w:sdtEndPr/>
      <w:sdtContent>
        <w:p w14:paraId="0EA7A0E8" w14:textId="6F9DC76C" w:rsidR="00D56CDF" w:rsidRPr="003B554C" w:rsidRDefault="00502CA5" w:rsidP="00502CA5">
          <w:pPr>
            <w:pStyle w:val="BodyText"/>
          </w:pPr>
          <w:r w:rsidRPr="00D42390">
            <w:rPr>
              <w:rStyle w:val="PlaceholderText"/>
            </w:rPr>
            <w:t>Click or tap here to enter text.</w:t>
          </w:r>
        </w:p>
      </w:sdtContent>
    </w:sdt>
    <w:sectPr w:rsidR="00D56CDF" w:rsidRPr="003B554C" w:rsidSect="003E040F">
      <w:footerReference w:type="default" r:id="rId14"/>
      <w:footerReference w:type="first" r:id="rId15"/>
      <w:pgSz w:w="12240" w:h="15840"/>
      <w:pgMar w:top="720" w:right="907" w:bottom="1584" w:left="1440" w:header="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C91FB0" w14:textId="77777777" w:rsidR="001E6F85" w:rsidRDefault="001E6F85" w:rsidP="00F83314">
      <w:r>
        <w:separator/>
      </w:r>
    </w:p>
    <w:p w14:paraId="28D1A850" w14:textId="77777777" w:rsidR="001E6F85" w:rsidRDefault="001E6F85"/>
  </w:endnote>
  <w:endnote w:type="continuationSeparator" w:id="0">
    <w:p w14:paraId="4CB5C298" w14:textId="77777777" w:rsidR="001E6F85" w:rsidRDefault="001E6F85" w:rsidP="00F83314">
      <w:r>
        <w:continuationSeparator/>
      </w:r>
    </w:p>
    <w:p w14:paraId="73F7294B" w14:textId="77777777" w:rsidR="001E6F85" w:rsidRDefault="001E6F85"/>
  </w:endnote>
  <w:endnote w:type="continuationNotice" w:id="1">
    <w:p w14:paraId="254675E1" w14:textId="77777777" w:rsidR="001E6F85" w:rsidRDefault="001E6F8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498332361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ABCA336" w14:textId="24267D49" w:rsidR="003543AA" w:rsidRDefault="003543AA" w:rsidP="00B40EA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AD7236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4A7CFF92" w14:textId="5F4CE605" w:rsidR="00C6016F" w:rsidRDefault="00141068" w:rsidP="00871E07">
    <w:pPr>
      <w:pStyle w:val="Footer"/>
      <w:ind w:right="360"/>
    </w:pPr>
    <w:r>
      <w:t xml:space="preserve">Electricity Planning in </w:t>
    </w:r>
    <w:r w:rsidR="005311D2">
      <w:rPr>
        <w:rFonts w:eastAsiaTheme="minorEastAsia" w:cs="Tahoma"/>
        <w:szCs w:val="22"/>
        <w:lang w:val="en-US"/>
      </w:rPr>
      <w:t>East Lake Superior</w:t>
    </w:r>
    <w:r w:rsidR="00502CA5">
      <w:t xml:space="preserve">, </w:t>
    </w:r>
    <w:r w:rsidR="0072525A">
      <w:t>June 4, 2026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8611FE" w14:textId="3071F840" w:rsidR="00C6016F" w:rsidRDefault="009C2ACE" w:rsidP="00E24C84">
    <w:pPr>
      <w:pStyle w:val="Footer"/>
    </w:pPr>
    <w:r w:rsidRPr="00A71F50">
      <w:rPr>
        <w:rFonts w:hint="eastAsia"/>
        <w:noProof/>
        <w:lang w:eastAsia="en-CA"/>
      </w:rPr>
      <w:drawing>
        <wp:anchor distT="0" distB="0" distL="114300" distR="114300" simplePos="0" relativeHeight="251658240" behindDoc="0" locked="0" layoutInCell="1" allowOverlap="1" wp14:anchorId="1235F163" wp14:editId="255FCD4D">
          <wp:simplePos x="0" y="0"/>
          <wp:positionH relativeFrom="column">
            <wp:posOffset>0</wp:posOffset>
          </wp:positionH>
          <wp:positionV relativeFrom="paragraph">
            <wp:posOffset>-419100</wp:posOffset>
          </wp:positionV>
          <wp:extent cx="1170305" cy="539115"/>
          <wp:effectExtent l="0" t="0" r="0" b="0"/>
          <wp:wrapSquare wrapText="bothSides"/>
          <wp:docPr id="13" name="Picture 13" descr="Independent Electricity System Operator logo" title="IESO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eso_E_twolinetag_rgb_300dpi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 bwMode="auto">
                  <a:xfrm>
                    <a:off x="0" y="0"/>
                    <a:ext cx="1170305" cy="53911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01175">
      <w:tab/>
    </w:r>
    <w:r w:rsidR="00C01175" w:rsidRPr="00A71F50">
      <w:t xml:space="preserve"> </w:t>
    </w:r>
    <w:r w:rsidR="00C01175" w:rsidRPr="00A71F50">
      <w:fldChar w:fldCharType="begin"/>
    </w:r>
    <w:r w:rsidR="00C01175" w:rsidRPr="00A71F50">
      <w:instrText xml:space="preserve"> PAGE  \* Arabic </w:instrText>
    </w:r>
    <w:r w:rsidR="00C01175" w:rsidRPr="00A71F50">
      <w:fldChar w:fldCharType="separate"/>
    </w:r>
    <w:r w:rsidR="00AD7236">
      <w:rPr>
        <w:noProof/>
      </w:rPr>
      <w:t>1</w:t>
    </w:r>
    <w:r w:rsidR="00C01175" w:rsidRPr="00A71F50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6E41A9" w14:textId="77777777" w:rsidR="001E6F85" w:rsidRDefault="001E6F85">
      <w:r>
        <w:separator/>
      </w:r>
    </w:p>
  </w:footnote>
  <w:footnote w:type="continuationSeparator" w:id="0">
    <w:p w14:paraId="319908E5" w14:textId="77777777" w:rsidR="001E6F85" w:rsidRDefault="001E6F85" w:rsidP="00F83314">
      <w:r>
        <w:continuationSeparator/>
      </w:r>
    </w:p>
    <w:p w14:paraId="56F703E5" w14:textId="77777777" w:rsidR="001E6F85" w:rsidRDefault="001E6F85"/>
  </w:footnote>
  <w:footnote w:type="continuationNotice" w:id="1">
    <w:p w14:paraId="5E47D83D" w14:textId="77777777" w:rsidR="001E6F85" w:rsidRDefault="001E6F85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940E83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7A72D72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F700B3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054BA60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75EC23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A00A5B4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A664D38"/>
    <w:lvl w:ilvl="0">
      <w:start w:val="1"/>
      <w:numFmt w:val="bullet"/>
      <w:pStyle w:val="ListBullet3"/>
      <w:lvlText w:val="•"/>
      <w:lvlJc w:val="left"/>
      <w:pPr>
        <w:tabs>
          <w:tab w:val="num" w:pos="1080"/>
        </w:tabs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7" w15:restartNumberingAfterBreak="0">
    <w:nsid w:val="FFFFFF83"/>
    <w:multiLevelType w:val="singleLevel"/>
    <w:tmpl w:val="462A4A32"/>
    <w:lvl w:ilvl="0">
      <w:start w:val="1"/>
      <w:numFmt w:val="bullet"/>
      <w:pStyle w:val="ListBullet2"/>
      <w:lvlText w:val="•"/>
      <w:lvlJc w:val="left"/>
      <w:pPr>
        <w:tabs>
          <w:tab w:val="num" w:pos="720"/>
        </w:tabs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vertAlign w:val="baseline"/>
      </w:rPr>
    </w:lvl>
  </w:abstractNum>
  <w:abstractNum w:abstractNumId="8" w15:restartNumberingAfterBreak="0">
    <w:nsid w:val="FFFFFF88"/>
    <w:multiLevelType w:val="singleLevel"/>
    <w:tmpl w:val="F64C5560"/>
    <w:lvl w:ilvl="0">
      <w:start w:val="1"/>
      <w:numFmt w:val="decimal"/>
      <w:lvlText w:val="%1."/>
      <w:lvlJc w:val="left"/>
      <w:pPr>
        <w:tabs>
          <w:tab w:val="num" w:pos="346"/>
        </w:tabs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</w:abstractNum>
  <w:abstractNum w:abstractNumId="9" w15:restartNumberingAfterBreak="0">
    <w:nsid w:val="0AF03D36"/>
    <w:multiLevelType w:val="multilevel"/>
    <w:tmpl w:val="C8DC5ED8"/>
    <w:lvl w:ilvl="0">
      <w:start w:val="1"/>
      <w:numFmt w:val="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0" w15:restartNumberingAfterBreak="0">
    <w:nsid w:val="1BA672C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1" w15:restartNumberingAfterBreak="0">
    <w:nsid w:val="1C703DF1"/>
    <w:multiLevelType w:val="multilevel"/>
    <w:tmpl w:val="A6349590"/>
    <w:lvl w:ilvl="0">
      <w:start w:val="1"/>
      <w:numFmt w:val="bullet"/>
      <w:pStyle w:val="ListBullet"/>
      <w:lvlText w:val="•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1">
      <w:start w:val="1"/>
      <w:numFmt w:val="bullet"/>
      <w:lvlText w:val="•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16"/>
        <w:u w:val="none"/>
        <w:vertAlign w:val="baseline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2" w15:restartNumberingAfterBreak="0">
    <w:nsid w:val="2E996C88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5FC301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83924A2"/>
    <w:multiLevelType w:val="hybridMultilevel"/>
    <w:tmpl w:val="8EC8FC9A"/>
    <w:lvl w:ilvl="0" w:tplc="C1D8F7E0">
      <w:start w:val="1"/>
      <w:numFmt w:val="decimal"/>
      <w:lvlText w:val="%1."/>
      <w:lvlJc w:val="left"/>
      <w:pPr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DDB634BA" w:tentative="1">
      <w:start w:val="1"/>
      <w:numFmt w:val="lowerLetter"/>
      <w:lvlText w:val="%2."/>
      <w:lvlJc w:val="left"/>
      <w:pPr>
        <w:ind w:left="1440" w:hanging="360"/>
      </w:pPr>
    </w:lvl>
    <w:lvl w:ilvl="2" w:tplc="544C7940" w:tentative="1">
      <w:start w:val="1"/>
      <w:numFmt w:val="lowerRoman"/>
      <w:lvlText w:val="%3."/>
      <w:lvlJc w:val="right"/>
      <w:pPr>
        <w:ind w:left="2160" w:hanging="180"/>
      </w:pPr>
    </w:lvl>
    <w:lvl w:ilvl="3" w:tplc="22DA7AF6" w:tentative="1">
      <w:start w:val="1"/>
      <w:numFmt w:val="decimal"/>
      <w:lvlText w:val="%4."/>
      <w:lvlJc w:val="left"/>
      <w:pPr>
        <w:ind w:left="2880" w:hanging="360"/>
      </w:pPr>
    </w:lvl>
    <w:lvl w:ilvl="4" w:tplc="9A2286D2" w:tentative="1">
      <w:start w:val="1"/>
      <w:numFmt w:val="lowerLetter"/>
      <w:lvlText w:val="%5."/>
      <w:lvlJc w:val="left"/>
      <w:pPr>
        <w:ind w:left="3600" w:hanging="360"/>
      </w:pPr>
    </w:lvl>
    <w:lvl w:ilvl="5" w:tplc="9D3EFBDC" w:tentative="1">
      <w:start w:val="1"/>
      <w:numFmt w:val="lowerRoman"/>
      <w:lvlText w:val="%6."/>
      <w:lvlJc w:val="right"/>
      <w:pPr>
        <w:ind w:left="4320" w:hanging="180"/>
      </w:pPr>
    </w:lvl>
    <w:lvl w:ilvl="6" w:tplc="AE06BE9C" w:tentative="1">
      <w:start w:val="1"/>
      <w:numFmt w:val="decimal"/>
      <w:lvlText w:val="%7."/>
      <w:lvlJc w:val="left"/>
      <w:pPr>
        <w:ind w:left="5040" w:hanging="360"/>
      </w:pPr>
    </w:lvl>
    <w:lvl w:ilvl="7" w:tplc="01069C4E" w:tentative="1">
      <w:start w:val="1"/>
      <w:numFmt w:val="lowerLetter"/>
      <w:lvlText w:val="%8."/>
      <w:lvlJc w:val="left"/>
      <w:pPr>
        <w:ind w:left="5760" w:hanging="360"/>
      </w:pPr>
    </w:lvl>
    <w:lvl w:ilvl="8" w:tplc="F0A461C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86C35E3"/>
    <w:multiLevelType w:val="multilevel"/>
    <w:tmpl w:val="E2E2B1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493B22"/>
    <w:multiLevelType w:val="multilevel"/>
    <w:tmpl w:val="2E6A209E"/>
    <w:lvl w:ilvl="0">
      <w:start w:val="1"/>
      <w:numFmt w:val="decimal"/>
      <w:lvlText w:val="%1."/>
      <w:lvlJc w:val="left"/>
      <w:pPr>
        <w:ind w:left="346" w:hanging="346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20328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49157CB6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 w15:restartNumberingAfterBreak="0">
    <w:nsid w:val="4F361778"/>
    <w:multiLevelType w:val="multilevel"/>
    <w:tmpl w:val="0409001D"/>
    <w:numStyleLink w:val="1ai"/>
  </w:abstractNum>
  <w:abstractNum w:abstractNumId="20" w15:restartNumberingAfterBreak="0">
    <w:nsid w:val="558937FA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1" w15:restartNumberingAfterBreak="0">
    <w:nsid w:val="562170B6"/>
    <w:multiLevelType w:val="multilevel"/>
    <w:tmpl w:val="55A864DC"/>
    <w:lvl w:ilvl="0">
      <w:start w:val="1"/>
      <w:numFmt w:val="decimal"/>
      <w:pStyle w:val="ListNumber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2" w15:restartNumberingAfterBreak="0">
    <w:nsid w:val="5CCB305B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3" w15:restartNumberingAfterBreak="0">
    <w:nsid w:val="5D042219"/>
    <w:multiLevelType w:val="hybridMultilevel"/>
    <w:tmpl w:val="ABD80776"/>
    <w:lvl w:ilvl="0" w:tplc="78E2D65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18C55A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BA23B0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8EB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C509CB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865DF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E9470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7C9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D6B97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4" w15:restartNumberingAfterBreak="0">
    <w:nsid w:val="5EBD4415"/>
    <w:multiLevelType w:val="multilevel"/>
    <w:tmpl w:val="1E227F2A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62D71AF3"/>
    <w:multiLevelType w:val="hybridMultilevel"/>
    <w:tmpl w:val="952C5FE0"/>
    <w:lvl w:ilvl="0" w:tplc="8676E4FA">
      <w:start w:val="1"/>
      <w:numFmt w:val="decimal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55747E"/>
    <w:multiLevelType w:val="hybridMultilevel"/>
    <w:tmpl w:val="6DACD684"/>
    <w:lvl w:ilvl="0" w:tplc="B9E881C2"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C55455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8" w15:restartNumberingAfterBreak="0">
    <w:nsid w:val="6CFF3402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9" w15:restartNumberingAfterBreak="0">
    <w:nsid w:val="6FA7344A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0" w15:restartNumberingAfterBreak="0">
    <w:nsid w:val="73E84E60"/>
    <w:multiLevelType w:val="multilevel"/>
    <w:tmpl w:val="888C0768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F829F1"/>
    <w:multiLevelType w:val="multilevel"/>
    <w:tmpl w:val="1E4459A4"/>
    <w:lvl w:ilvl="0">
      <w:start w:val="1"/>
      <w:numFmt w:val="decimal"/>
      <w:lvlText w:val="%1."/>
      <w:lvlJc w:val="left"/>
      <w:pPr>
        <w:ind w:left="36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22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1440" w:hanging="360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z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2" w15:restartNumberingAfterBreak="0">
    <w:nsid w:val="75076C4E"/>
    <w:multiLevelType w:val="multilevel"/>
    <w:tmpl w:val="22FED38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3" w15:restartNumberingAfterBreak="0">
    <w:nsid w:val="7A89324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7C2E3B1D"/>
    <w:multiLevelType w:val="multilevel"/>
    <w:tmpl w:val="911C7DCE"/>
    <w:lvl w:ilvl="0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CD834E1"/>
    <w:multiLevelType w:val="hybridMultilevel"/>
    <w:tmpl w:val="FE6E82D4"/>
    <w:lvl w:ilvl="0" w:tplc="679E7378">
      <w:start w:val="1"/>
      <w:numFmt w:val="decimal"/>
      <w:lvlText w:val="%1."/>
      <w:lvlJc w:val="left"/>
      <w:pPr>
        <w:tabs>
          <w:tab w:val="num" w:pos="173"/>
        </w:tabs>
        <w:ind w:left="173" w:hanging="173"/>
      </w:pPr>
      <w:rPr>
        <w:rFonts w:ascii="Tahoma" w:hAnsi="Tahoma" w:hint="default"/>
        <w:b w:val="0"/>
        <w:i w:val="0"/>
        <w:caps w:val="0"/>
        <w:strike w:val="0"/>
        <w:dstrike w:val="0"/>
        <w:vanish w:val="0"/>
        <w:color w:val="auto"/>
        <w:spacing w:val="0"/>
        <w:w w:val="100"/>
        <w:kern w:val="2"/>
        <w:position w:val="0"/>
        <w:sz w:val="16"/>
        <w:u w:val="none"/>
        <w:vertAlign w:val="baseline"/>
        <w14:ligatures w14:val="standard"/>
        <w14:numForm w14:val="lining"/>
        <w14:numSpacing w14:val="tabular"/>
        <w14:stylisticSets/>
      </w:rPr>
    </w:lvl>
    <w:lvl w:ilvl="1" w:tplc="3F5C07FE" w:tentative="1">
      <w:start w:val="1"/>
      <w:numFmt w:val="lowerLetter"/>
      <w:lvlText w:val="%2."/>
      <w:lvlJc w:val="left"/>
      <w:pPr>
        <w:ind w:left="1440" w:hanging="360"/>
      </w:pPr>
    </w:lvl>
    <w:lvl w:ilvl="2" w:tplc="DC4A8ECE" w:tentative="1">
      <w:start w:val="1"/>
      <w:numFmt w:val="lowerRoman"/>
      <w:lvlText w:val="%3."/>
      <w:lvlJc w:val="right"/>
      <w:pPr>
        <w:ind w:left="2160" w:hanging="180"/>
      </w:pPr>
    </w:lvl>
    <w:lvl w:ilvl="3" w:tplc="084827E4" w:tentative="1">
      <w:start w:val="1"/>
      <w:numFmt w:val="decimal"/>
      <w:lvlText w:val="%4."/>
      <w:lvlJc w:val="left"/>
      <w:pPr>
        <w:ind w:left="2880" w:hanging="360"/>
      </w:pPr>
    </w:lvl>
    <w:lvl w:ilvl="4" w:tplc="B176B170" w:tentative="1">
      <w:start w:val="1"/>
      <w:numFmt w:val="lowerLetter"/>
      <w:lvlText w:val="%5."/>
      <w:lvlJc w:val="left"/>
      <w:pPr>
        <w:ind w:left="3600" w:hanging="360"/>
      </w:pPr>
    </w:lvl>
    <w:lvl w:ilvl="5" w:tplc="B0949772" w:tentative="1">
      <w:start w:val="1"/>
      <w:numFmt w:val="lowerRoman"/>
      <w:lvlText w:val="%6."/>
      <w:lvlJc w:val="right"/>
      <w:pPr>
        <w:ind w:left="4320" w:hanging="180"/>
      </w:pPr>
    </w:lvl>
    <w:lvl w:ilvl="6" w:tplc="754E95EC" w:tentative="1">
      <w:start w:val="1"/>
      <w:numFmt w:val="decimal"/>
      <w:lvlText w:val="%7."/>
      <w:lvlJc w:val="left"/>
      <w:pPr>
        <w:ind w:left="5040" w:hanging="360"/>
      </w:pPr>
    </w:lvl>
    <w:lvl w:ilvl="7" w:tplc="E708AF06" w:tentative="1">
      <w:start w:val="1"/>
      <w:numFmt w:val="lowerLetter"/>
      <w:lvlText w:val="%8."/>
      <w:lvlJc w:val="left"/>
      <w:pPr>
        <w:ind w:left="5760" w:hanging="360"/>
      </w:pPr>
    </w:lvl>
    <w:lvl w:ilvl="8" w:tplc="25D816E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FA70C4A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035886821">
    <w:abstractNumId w:val="0"/>
  </w:num>
  <w:num w:numId="2" w16cid:durableId="1140659382">
    <w:abstractNumId w:val="1"/>
  </w:num>
  <w:num w:numId="3" w16cid:durableId="1867716331">
    <w:abstractNumId w:val="2"/>
  </w:num>
  <w:num w:numId="4" w16cid:durableId="1144739561">
    <w:abstractNumId w:val="3"/>
  </w:num>
  <w:num w:numId="5" w16cid:durableId="1461682069">
    <w:abstractNumId w:val="8"/>
  </w:num>
  <w:num w:numId="6" w16cid:durableId="155995428">
    <w:abstractNumId w:val="4"/>
  </w:num>
  <w:num w:numId="7" w16cid:durableId="964655729">
    <w:abstractNumId w:val="5"/>
  </w:num>
  <w:num w:numId="8" w16cid:durableId="66735511">
    <w:abstractNumId w:val="6"/>
  </w:num>
  <w:num w:numId="9" w16cid:durableId="1790708770">
    <w:abstractNumId w:val="7"/>
  </w:num>
  <w:num w:numId="10" w16cid:durableId="340744219">
    <w:abstractNumId w:val="11"/>
  </w:num>
  <w:num w:numId="11" w16cid:durableId="1925649771">
    <w:abstractNumId w:val="35"/>
  </w:num>
  <w:num w:numId="12" w16cid:durableId="578559412">
    <w:abstractNumId w:val="14"/>
  </w:num>
  <w:num w:numId="13" w16cid:durableId="242877100">
    <w:abstractNumId w:val="20"/>
  </w:num>
  <w:num w:numId="14" w16cid:durableId="1425956103">
    <w:abstractNumId w:val="22"/>
  </w:num>
  <w:num w:numId="15" w16cid:durableId="1153713570">
    <w:abstractNumId w:val="19"/>
  </w:num>
  <w:num w:numId="16" w16cid:durableId="1995141955">
    <w:abstractNumId w:val="27"/>
  </w:num>
  <w:num w:numId="17" w16cid:durableId="23101361">
    <w:abstractNumId w:val="10"/>
  </w:num>
  <w:num w:numId="18" w16cid:durableId="1654143131">
    <w:abstractNumId w:val="29"/>
  </w:num>
  <w:num w:numId="19" w16cid:durableId="2011634973">
    <w:abstractNumId w:val="21"/>
  </w:num>
  <w:num w:numId="20" w16cid:durableId="591470026">
    <w:abstractNumId w:val="30"/>
  </w:num>
  <w:num w:numId="21" w16cid:durableId="283077136">
    <w:abstractNumId w:val="28"/>
  </w:num>
  <w:num w:numId="22" w16cid:durableId="1736736328">
    <w:abstractNumId w:val="32"/>
  </w:num>
  <w:num w:numId="23" w16cid:durableId="807017099">
    <w:abstractNumId w:val="16"/>
  </w:num>
  <w:num w:numId="24" w16cid:durableId="1986818581">
    <w:abstractNumId w:val="18"/>
  </w:num>
  <w:num w:numId="25" w16cid:durableId="1600068323">
    <w:abstractNumId w:val="34"/>
  </w:num>
  <w:num w:numId="26" w16cid:durableId="1497186016">
    <w:abstractNumId w:val="13"/>
  </w:num>
  <w:num w:numId="27" w16cid:durableId="2030373637">
    <w:abstractNumId w:val="36"/>
  </w:num>
  <w:num w:numId="28" w16cid:durableId="1296521720">
    <w:abstractNumId w:val="17"/>
  </w:num>
  <w:num w:numId="29" w16cid:durableId="1014116209">
    <w:abstractNumId w:val="33"/>
  </w:num>
  <w:num w:numId="30" w16cid:durableId="1646857512">
    <w:abstractNumId w:val="15"/>
  </w:num>
  <w:num w:numId="31" w16cid:durableId="977690501">
    <w:abstractNumId w:val="24"/>
  </w:num>
  <w:num w:numId="32" w16cid:durableId="2028670857">
    <w:abstractNumId w:val="31"/>
  </w:num>
  <w:num w:numId="33" w16cid:durableId="34505682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753893287">
    <w:abstractNumId w:val="9"/>
  </w:num>
  <w:num w:numId="35" w16cid:durableId="1014385172">
    <w:abstractNumId w:val="12"/>
  </w:num>
  <w:num w:numId="36" w16cid:durableId="91011668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924267108">
    <w:abstractNumId w:val="25"/>
  </w:num>
  <w:num w:numId="38" w16cid:durableId="244464090">
    <w:abstractNumId w:val="23"/>
  </w:num>
  <w:num w:numId="39" w16cid:durableId="376776862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CA" w:vendorID="64" w:dllVersion="4096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CA" w:vendorID="64" w:dllVersion="6" w:nlCheck="1" w:checkStyle="0"/>
  <w:activeWritingStyle w:appName="MSWord" w:lang="fr-FR" w:vendorID="64" w:dllVersion="6" w:nlCheck="1" w:checkStyle="0"/>
  <w:activeWritingStyle w:appName="MSWord" w:lang="en-US" w:vendorID="64" w:dllVersion="6" w:nlCheck="1" w:checkStyle="0"/>
  <w:activeWritingStyle w:appName="MSWord" w:lang="en-CA" w:vendorID="64" w:dllVersion="0" w:nlCheck="1" w:checkStyle="0"/>
  <w:activeWritingStyle w:appName="MSWord" w:lang="en-US" w:vendorID="64" w:dllVersion="0" w:nlCheck="1" w:checkStyle="0"/>
  <w:proofState w:spelling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7C08"/>
    <w:rsid w:val="00000F17"/>
    <w:rsid w:val="00006C5A"/>
    <w:rsid w:val="0001358C"/>
    <w:rsid w:val="00027E00"/>
    <w:rsid w:val="00031023"/>
    <w:rsid w:val="00032FAC"/>
    <w:rsid w:val="0003386C"/>
    <w:rsid w:val="000424C0"/>
    <w:rsid w:val="00043811"/>
    <w:rsid w:val="00050A11"/>
    <w:rsid w:val="00050EB5"/>
    <w:rsid w:val="000536D4"/>
    <w:rsid w:val="000544D3"/>
    <w:rsid w:val="000558BD"/>
    <w:rsid w:val="00056331"/>
    <w:rsid w:val="000617C1"/>
    <w:rsid w:val="00063A26"/>
    <w:rsid w:val="00066EF6"/>
    <w:rsid w:val="000677EE"/>
    <w:rsid w:val="00071568"/>
    <w:rsid w:val="000717C2"/>
    <w:rsid w:val="00075B8E"/>
    <w:rsid w:val="00075C0F"/>
    <w:rsid w:val="00081440"/>
    <w:rsid w:val="000817F3"/>
    <w:rsid w:val="00082BCB"/>
    <w:rsid w:val="00082C3C"/>
    <w:rsid w:val="00086A9A"/>
    <w:rsid w:val="0008778D"/>
    <w:rsid w:val="00096F0F"/>
    <w:rsid w:val="000B0E48"/>
    <w:rsid w:val="000B0F9D"/>
    <w:rsid w:val="000B36DD"/>
    <w:rsid w:val="000B6A46"/>
    <w:rsid w:val="000C06F7"/>
    <w:rsid w:val="000C382A"/>
    <w:rsid w:val="000C4332"/>
    <w:rsid w:val="000F12F2"/>
    <w:rsid w:val="000F55DA"/>
    <w:rsid w:val="00122D98"/>
    <w:rsid w:val="00123B6F"/>
    <w:rsid w:val="00134223"/>
    <w:rsid w:val="00141068"/>
    <w:rsid w:val="00164724"/>
    <w:rsid w:val="001708DC"/>
    <w:rsid w:val="00180C5F"/>
    <w:rsid w:val="001871BD"/>
    <w:rsid w:val="00191D1F"/>
    <w:rsid w:val="00197640"/>
    <w:rsid w:val="00197EE4"/>
    <w:rsid w:val="001B31FB"/>
    <w:rsid w:val="001B5068"/>
    <w:rsid w:val="001C122B"/>
    <w:rsid w:val="001E274F"/>
    <w:rsid w:val="001E501C"/>
    <w:rsid w:val="001E6F85"/>
    <w:rsid w:val="001F21B1"/>
    <w:rsid w:val="002040D1"/>
    <w:rsid w:val="00206BC2"/>
    <w:rsid w:val="002206A7"/>
    <w:rsid w:val="002273F3"/>
    <w:rsid w:val="00230E09"/>
    <w:rsid w:val="00235EFD"/>
    <w:rsid w:val="00245326"/>
    <w:rsid w:val="002529F2"/>
    <w:rsid w:val="00252FA6"/>
    <w:rsid w:val="00255139"/>
    <w:rsid w:val="002557A7"/>
    <w:rsid w:val="0025740E"/>
    <w:rsid w:val="00271D4B"/>
    <w:rsid w:val="00272F96"/>
    <w:rsid w:val="0027777C"/>
    <w:rsid w:val="002835B9"/>
    <w:rsid w:val="0029171F"/>
    <w:rsid w:val="002A4F50"/>
    <w:rsid w:val="002C11A0"/>
    <w:rsid w:val="002C1201"/>
    <w:rsid w:val="002D1E8A"/>
    <w:rsid w:val="002D3238"/>
    <w:rsid w:val="002D4EB9"/>
    <w:rsid w:val="002E4651"/>
    <w:rsid w:val="002F3357"/>
    <w:rsid w:val="00306409"/>
    <w:rsid w:val="00306932"/>
    <w:rsid w:val="00313BFA"/>
    <w:rsid w:val="0032141A"/>
    <w:rsid w:val="00323363"/>
    <w:rsid w:val="00323DDD"/>
    <w:rsid w:val="00325545"/>
    <w:rsid w:val="003337F1"/>
    <w:rsid w:val="00334129"/>
    <w:rsid w:val="0034014B"/>
    <w:rsid w:val="003403A8"/>
    <w:rsid w:val="003428C3"/>
    <w:rsid w:val="00343580"/>
    <w:rsid w:val="003543AA"/>
    <w:rsid w:val="0035658F"/>
    <w:rsid w:val="00367205"/>
    <w:rsid w:val="00371357"/>
    <w:rsid w:val="00372CA8"/>
    <w:rsid w:val="00374220"/>
    <w:rsid w:val="0037600B"/>
    <w:rsid w:val="003772C4"/>
    <w:rsid w:val="00383086"/>
    <w:rsid w:val="00390B42"/>
    <w:rsid w:val="00391AA6"/>
    <w:rsid w:val="0039289E"/>
    <w:rsid w:val="003C7EEB"/>
    <w:rsid w:val="003D0BE4"/>
    <w:rsid w:val="003D5033"/>
    <w:rsid w:val="003D506F"/>
    <w:rsid w:val="003D599A"/>
    <w:rsid w:val="003E040F"/>
    <w:rsid w:val="003E67F9"/>
    <w:rsid w:val="003E7A89"/>
    <w:rsid w:val="003F033F"/>
    <w:rsid w:val="003F1F61"/>
    <w:rsid w:val="00401A13"/>
    <w:rsid w:val="004108F9"/>
    <w:rsid w:val="004200EA"/>
    <w:rsid w:val="0042208A"/>
    <w:rsid w:val="00424BA0"/>
    <w:rsid w:val="00426D11"/>
    <w:rsid w:val="00456376"/>
    <w:rsid w:val="00482219"/>
    <w:rsid w:val="00492379"/>
    <w:rsid w:val="00497849"/>
    <w:rsid w:val="004C1610"/>
    <w:rsid w:val="004D5A69"/>
    <w:rsid w:val="004D7C5F"/>
    <w:rsid w:val="004E0F5C"/>
    <w:rsid w:val="004E73C1"/>
    <w:rsid w:val="004F115E"/>
    <w:rsid w:val="004F59C5"/>
    <w:rsid w:val="004F7982"/>
    <w:rsid w:val="00502752"/>
    <w:rsid w:val="00502CA5"/>
    <w:rsid w:val="005066CE"/>
    <w:rsid w:val="00513715"/>
    <w:rsid w:val="00522F5C"/>
    <w:rsid w:val="005250E4"/>
    <w:rsid w:val="005311D2"/>
    <w:rsid w:val="00536D37"/>
    <w:rsid w:val="00540C81"/>
    <w:rsid w:val="00546F8B"/>
    <w:rsid w:val="00555588"/>
    <w:rsid w:val="00560680"/>
    <w:rsid w:val="00570A60"/>
    <w:rsid w:val="00571735"/>
    <w:rsid w:val="00573F2B"/>
    <w:rsid w:val="0057575C"/>
    <w:rsid w:val="00575FBB"/>
    <w:rsid w:val="00581BCC"/>
    <w:rsid w:val="00585866"/>
    <w:rsid w:val="00586D7F"/>
    <w:rsid w:val="00592798"/>
    <w:rsid w:val="0059295B"/>
    <w:rsid w:val="005A5558"/>
    <w:rsid w:val="005A5723"/>
    <w:rsid w:val="005A5EF9"/>
    <w:rsid w:val="005A670C"/>
    <w:rsid w:val="005B2015"/>
    <w:rsid w:val="005B341A"/>
    <w:rsid w:val="005B38FB"/>
    <w:rsid w:val="005B7051"/>
    <w:rsid w:val="005C345A"/>
    <w:rsid w:val="005D0417"/>
    <w:rsid w:val="005D6B0E"/>
    <w:rsid w:val="005E0602"/>
    <w:rsid w:val="005F4CFF"/>
    <w:rsid w:val="00600FFA"/>
    <w:rsid w:val="00603F19"/>
    <w:rsid w:val="00607A0B"/>
    <w:rsid w:val="00615CDC"/>
    <w:rsid w:val="00617A9E"/>
    <w:rsid w:val="006246D3"/>
    <w:rsid w:val="00624AEC"/>
    <w:rsid w:val="00625442"/>
    <w:rsid w:val="0063312A"/>
    <w:rsid w:val="00635B4C"/>
    <w:rsid w:val="006635D9"/>
    <w:rsid w:val="0066614A"/>
    <w:rsid w:val="0067615F"/>
    <w:rsid w:val="00676421"/>
    <w:rsid w:val="00682169"/>
    <w:rsid w:val="00682945"/>
    <w:rsid w:val="00683AC9"/>
    <w:rsid w:val="0069661D"/>
    <w:rsid w:val="006A5E35"/>
    <w:rsid w:val="006B7BD7"/>
    <w:rsid w:val="006C43C7"/>
    <w:rsid w:val="006C7882"/>
    <w:rsid w:val="006D1C41"/>
    <w:rsid w:val="006E0323"/>
    <w:rsid w:val="006E4F59"/>
    <w:rsid w:val="006E7790"/>
    <w:rsid w:val="006E7BD2"/>
    <w:rsid w:val="006F2582"/>
    <w:rsid w:val="006F582B"/>
    <w:rsid w:val="006F6935"/>
    <w:rsid w:val="00703BD5"/>
    <w:rsid w:val="00704D5B"/>
    <w:rsid w:val="00704EFB"/>
    <w:rsid w:val="0071682C"/>
    <w:rsid w:val="0072525A"/>
    <w:rsid w:val="00725B31"/>
    <w:rsid w:val="00731340"/>
    <w:rsid w:val="00733F69"/>
    <w:rsid w:val="007360E5"/>
    <w:rsid w:val="00740728"/>
    <w:rsid w:val="0074423B"/>
    <w:rsid w:val="00750915"/>
    <w:rsid w:val="00750BE5"/>
    <w:rsid w:val="00760655"/>
    <w:rsid w:val="00761AFF"/>
    <w:rsid w:val="0076220E"/>
    <w:rsid w:val="00770B9D"/>
    <w:rsid w:val="00774280"/>
    <w:rsid w:val="007759BF"/>
    <w:rsid w:val="007773E7"/>
    <w:rsid w:val="00781339"/>
    <w:rsid w:val="00787A1A"/>
    <w:rsid w:val="00792720"/>
    <w:rsid w:val="007941D6"/>
    <w:rsid w:val="007A0FA5"/>
    <w:rsid w:val="007A1A30"/>
    <w:rsid w:val="007A6EC7"/>
    <w:rsid w:val="007B4815"/>
    <w:rsid w:val="007B538A"/>
    <w:rsid w:val="007C167A"/>
    <w:rsid w:val="007D7593"/>
    <w:rsid w:val="007E2315"/>
    <w:rsid w:val="007E673E"/>
    <w:rsid w:val="00803BF6"/>
    <w:rsid w:val="00806682"/>
    <w:rsid w:val="008104FD"/>
    <w:rsid w:val="00812805"/>
    <w:rsid w:val="00821FD8"/>
    <w:rsid w:val="00823D2B"/>
    <w:rsid w:val="00827B1E"/>
    <w:rsid w:val="00831390"/>
    <w:rsid w:val="00836072"/>
    <w:rsid w:val="0083787B"/>
    <w:rsid w:val="00855324"/>
    <w:rsid w:val="00857854"/>
    <w:rsid w:val="00862CA0"/>
    <w:rsid w:val="00871A07"/>
    <w:rsid w:val="00871E07"/>
    <w:rsid w:val="00872FD8"/>
    <w:rsid w:val="00874604"/>
    <w:rsid w:val="00875A7E"/>
    <w:rsid w:val="00875E05"/>
    <w:rsid w:val="008823B2"/>
    <w:rsid w:val="008866FF"/>
    <w:rsid w:val="008906CC"/>
    <w:rsid w:val="00894B8A"/>
    <w:rsid w:val="00895B5D"/>
    <w:rsid w:val="00897595"/>
    <w:rsid w:val="008B0D27"/>
    <w:rsid w:val="008B2095"/>
    <w:rsid w:val="008C0C77"/>
    <w:rsid w:val="008D1AB7"/>
    <w:rsid w:val="008D6894"/>
    <w:rsid w:val="008E4879"/>
    <w:rsid w:val="008E5E99"/>
    <w:rsid w:val="008F1EB5"/>
    <w:rsid w:val="008F5089"/>
    <w:rsid w:val="008F73C6"/>
    <w:rsid w:val="00902A0D"/>
    <w:rsid w:val="00906361"/>
    <w:rsid w:val="00906834"/>
    <w:rsid w:val="00911702"/>
    <w:rsid w:val="00912580"/>
    <w:rsid w:val="0091379F"/>
    <w:rsid w:val="00915C81"/>
    <w:rsid w:val="00924029"/>
    <w:rsid w:val="00924BD3"/>
    <w:rsid w:val="00924BDC"/>
    <w:rsid w:val="00936B19"/>
    <w:rsid w:val="00937211"/>
    <w:rsid w:val="00940A1F"/>
    <w:rsid w:val="00945BC3"/>
    <w:rsid w:val="00953E44"/>
    <w:rsid w:val="00956691"/>
    <w:rsid w:val="00966F34"/>
    <w:rsid w:val="009705C0"/>
    <w:rsid w:val="00991A11"/>
    <w:rsid w:val="00991B27"/>
    <w:rsid w:val="00991B46"/>
    <w:rsid w:val="009947CA"/>
    <w:rsid w:val="009A702B"/>
    <w:rsid w:val="009B0889"/>
    <w:rsid w:val="009B09EE"/>
    <w:rsid w:val="009B3417"/>
    <w:rsid w:val="009B6BAE"/>
    <w:rsid w:val="009B7374"/>
    <w:rsid w:val="009C2ACE"/>
    <w:rsid w:val="009E2295"/>
    <w:rsid w:val="009E31D3"/>
    <w:rsid w:val="009E4744"/>
    <w:rsid w:val="00A0005D"/>
    <w:rsid w:val="00A00B71"/>
    <w:rsid w:val="00A047A0"/>
    <w:rsid w:val="00A12326"/>
    <w:rsid w:val="00A315B3"/>
    <w:rsid w:val="00A4096B"/>
    <w:rsid w:val="00A54D55"/>
    <w:rsid w:val="00A57C08"/>
    <w:rsid w:val="00A6055C"/>
    <w:rsid w:val="00A60FEE"/>
    <w:rsid w:val="00A677AB"/>
    <w:rsid w:val="00A7072C"/>
    <w:rsid w:val="00A71078"/>
    <w:rsid w:val="00A71F50"/>
    <w:rsid w:val="00A804BB"/>
    <w:rsid w:val="00A86619"/>
    <w:rsid w:val="00AA365E"/>
    <w:rsid w:val="00AA44D1"/>
    <w:rsid w:val="00AA7946"/>
    <w:rsid w:val="00AB1E69"/>
    <w:rsid w:val="00AB412E"/>
    <w:rsid w:val="00AC53E7"/>
    <w:rsid w:val="00AD0558"/>
    <w:rsid w:val="00AD2247"/>
    <w:rsid w:val="00AD3B6F"/>
    <w:rsid w:val="00AD7236"/>
    <w:rsid w:val="00AE23ED"/>
    <w:rsid w:val="00AE31C7"/>
    <w:rsid w:val="00AE4C5E"/>
    <w:rsid w:val="00B04816"/>
    <w:rsid w:val="00B141CC"/>
    <w:rsid w:val="00B15B1B"/>
    <w:rsid w:val="00B21A16"/>
    <w:rsid w:val="00B27004"/>
    <w:rsid w:val="00B3418C"/>
    <w:rsid w:val="00B44D93"/>
    <w:rsid w:val="00B45BE4"/>
    <w:rsid w:val="00B54E3D"/>
    <w:rsid w:val="00B55305"/>
    <w:rsid w:val="00B62596"/>
    <w:rsid w:val="00B65C22"/>
    <w:rsid w:val="00B81E1D"/>
    <w:rsid w:val="00B94249"/>
    <w:rsid w:val="00BC1CD2"/>
    <w:rsid w:val="00BC73F3"/>
    <w:rsid w:val="00BE4AA6"/>
    <w:rsid w:val="00BE4D1D"/>
    <w:rsid w:val="00BE558C"/>
    <w:rsid w:val="00BF2E6E"/>
    <w:rsid w:val="00C01175"/>
    <w:rsid w:val="00C04795"/>
    <w:rsid w:val="00C31D32"/>
    <w:rsid w:val="00C36722"/>
    <w:rsid w:val="00C370C7"/>
    <w:rsid w:val="00C37949"/>
    <w:rsid w:val="00C41FBE"/>
    <w:rsid w:val="00C439AF"/>
    <w:rsid w:val="00C44BC7"/>
    <w:rsid w:val="00C51A91"/>
    <w:rsid w:val="00C536BB"/>
    <w:rsid w:val="00C57D67"/>
    <w:rsid w:val="00C6016F"/>
    <w:rsid w:val="00C65893"/>
    <w:rsid w:val="00C7071C"/>
    <w:rsid w:val="00C76B1E"/>
    <w:rsid w:val="00CA56A3"/>
    <w:rsid w:val="00CB4B30"/>
    <w:rsid w:val="00CC5376"/>
    <w:rsid w:val="00CC6983"/>
    <w:rsid w:val="00CD06BE"/>
    <w:rsid w:val="00CD26E7"/>
    <w:rsid w:val="00CE0767"/>
    <w:rsid w:val="00CE3824"/>
    <w:rsid w:val="00CE3D01"/>
    <w:rsid w:val="00CF5EE0"/>
    <w:rsid w:val="00D10DA4"/>
    <w:rsid w:val="00D14734"/>
    <w:rsid w:val="00D2041D"/>
    <w:rsid w:val="00D258A0"/>
    <w:rsid w:val="00D26C05"/>
    <w:rsid w:val="00D31989"/>
    <w:rsid w:val="00D321E6"/>
    <w:rsid w:val="00D36D5F"/>
    <w:rsid w:val="00D4161A"/>
    <w:rsid w:val="00D469F2"/>
    <w:rsid w:val="00D5140C"/>
    <w:rsid w:val="00D55A48"/>
    <w:rsid w:val="00D56AEC"/>
    <w:rsid w:val="00D56CDF"/>
    <w:rsid w:val="00D74061"/>
    <w:rsid w:val="00D759BF"/>
    <w:rsid w:val="00D779C3"/>
    <w:rsid w:val="00D907E6"/>
    <w:rsid w:val="00D91B48"/>
    <w:rsid w:val="00D93CA5"/>
    <w:rsid w:val="00DA301F"/>
    <w:rsid w:val="00DA3F0F"/>
    <w:rsid w:val="00DA4168"/>
    <w:rsid w:val="00DA6AC8"/>
    <w:rsid w:val="00DB0384"/>
    <w:rsid w:val="00DB6BDE"/>
    <w:rsid w:val="00DC2622"/>
    <w:rsid w:val="00DC45E1"/>
    <w:rsid w:val="00DC5459"/>
    <w:rsid w:val="00DD3947"/>
    <w:rsid w:val="00DD5A3D"/>
    <w:rsid w:val="00DE026B"/>
    <w:rsid w:val="00DF2962"/>
    <w:rsid w:val="00E07446"/>
    <w:rsid w:val="00E153D2"/>
    <w:rsid w:val="00E206F0"/>
    <w:rsid w:val="00E24C84"/>
    <w:rsid w:val="00E303C3"/>
    <w:rsid w:val="00E31C33"/>
    <w:rsid w:val="00E356D1"/>
    <w:rsid w:val="00E36290"/>
    <w:rsid w:val="00E4085F"/>
    <w:rsid w:val="00E47C5C"/>
    <w:rsid w:val="00E504B1"/>
    <w:rsid w:val="00E54649"/>
    <w:rsid w:val="00E5479C"/>
    <w:rsid w:val="00E74C15"/>
    <w:rsid w:val="00E74FCC"/>
    <w:rsid w:val="00E75CF5"/>
    <w:rsid w:val="00E75D9A"/>
    <w:rsid w:val="00E823D8"/>
    <w:rsid w:val="00EA1429"/>
    <w:rsid w:val="00EA250A"/>
    <w:rsid w:val="00EB2896"/>
    <w:rsid w:val="00EB5F0D"/>
    <w:rsid w:val="00EB7697"/>
    <w:rsid w:val="00EC7B54"/>
    <w:rsid w:val="00EF0A96"/>
    <w:rsid w:val="00EF1F49"/>
    <w:rsid w:val="00F12AD2"/>
    <w:rsid w:val="00F2143E"/>
    <w:rsid w:val="00F217AF"/>
    <w:rsid w:val="00F315A0"/>
    <w:rsid w:val="00F40FD7"/>
    <w:rsid w:val="00F42555"/>
    <w:rsid w:val="00F4484E"/>
    <w:rsid w:val="00F44FFB"/>
    <w:rsid w:val="00F54067"/>
    <w:rsid w:val="00F60CAA"/>
    <w:rsid w:val="00F60E92"/>
    <w:rsid w:val="00F71CFB"/>
    <w:rsid w:val="00F73209"/>
    <w:rsid w:val="00F81023"/>
    <w:rsid w:val="00F828ED"/>
    <w:rsid w:val="00F832B8"/>
    <w:rsid w:val="00F83314"/>
    <w:rsid w:val="00F83E57"/>
    <w:rsid w:val="00F86E4D"/>
    <w:rsid w:val="00F87095"/>
    <w:rsid w:val="00F87922"/>
    <w:rsid w:val="00F93C15"/>
    <w:rsid w:val="00FA1041"/>
    <w:rsid w:val="00FA18DA"/>
    <w:rsid w:val="00FB7E99"/>
    <w:rsid w:val="00FC3FA2"/>
    <w:rsid w:val="00FC7434"/>
    <w:rsid w:val="00FD45D6"/>
    <w:rsid w:val="00FD78F2"/>
    <w:rsid w:val="00FE143C"/>
    <w:rsid w:val="00FE2DA7"/>
    <w:rsid w:val="00FF0492"/>
    <w:rsid w:val="00FF2307"/>
    <w:rsid w:val="00FF4464"/>
    <w:rsid w:val="0EFFCA69"/>
    <w:rsid w:val="17DFE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6E7773"/>
  <w15:chartTrackingRefBased/>
  <w15:docId w15:val="{81517F1F-787F-8749-92A9-522992BAF7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 w:qFormat="1"/>
    <w:lsdException w:name="Body Text 2" w:semiHidden="1" w:unhideWhenUsed="1" w:qFormat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3363"/>
    <w:pPr>
      <w:spacing w:after="140" w:line="300" w:lineRule="exact"/>
    </w:pPr>
    <w:rPr>
      <w:rFonts w:ascii="Tahoma" w:hAnsi="Tahoma" w:cs="Times New Roman (Body CS)"/>
      <w:sz w:val="22"/>
    </w:rPr>
  </w:style>
  <w:style w:type="paragraph" w:styleId="Heading1">
    <w:name w:val="heading 1"/>
    <w:next w:val="BodyText"/>
    <w:link w:val="Heading1Char"/>
    <w:autoRedefine/>
    <w:uiPriority w:val="9"/>
    <w:qFormat/>
    <w:rsid w:val="00DB6BDE"/>
    <w:pPr>
      <w:keepNext/>
      <w:keepLines/>
      <w:spacing w:after="340" w:line="680" w:lineRule="exact"/>
      <w:outlineLvl w:val="0"/>
    </w:pPr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Heading2">
    <w:name w:val="heading 2"/>
    <w:next w:val="BodyText"/>
    <w:link w:val="Heading2Char"/>
    <w:autoRedefine/>
    <w:uiPriority w:val="9"/>
    <w:unhideWhenUsed/>
    <w:qFormat/>
    <w:rsid w:val="00DB6BDE"/>
    <w:pPr>
      <w:spacing w:after="520" w:line="520" w:lineRule="exact"/>
      <w:outlineLvl w:val="1"/>
    </w:pPr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paragraph" w:styleId="Heading3">
    <w:name w:val="heading 3"/>
    <w:next w:val="BodyText"/>
    <w:link w:val="Heading3Char"/>
    <w:autoRedefine/>
    <w:uiPriority w:val="9"/>
    <w:unhideWhenUsed/>
    <w:qFormat/>
    <w:rsid w:val="00586D7F"/>
    <w:pPr>
      <w:spacing w:before="360" w:after="100" w:line="360" w:lineRule="exact"/>
      <w:outlineLvl w:val="2"/>
    </w:pPr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paragraph" w:styleId="Heading4">
    <w:name w:val="heading 4"/>
    <w:next w:val="BodyText"/>
    <w:link w:val="Heading4Char"/>
    <w:autoRedefine/>
    <w:uiPriority w:val="9"/>
    <w:unhideWhenUsed/>
    <w:qFormat/>
    <w:rsid w:val="00586D7F"/>
    <w:pPr>
      <w:spacing w:before="300" w:after="100" w:line="300" w:lineRule="exact"/>
      <w:outlineLvl w:val="3"/>
    </w:pPr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paragraph" w:styleId="Heading5">
    <w:name w:val="heading 5"/>
    <w:basedOn w:val="Heading4"/>
    <w:next w:val="BodyText"/>
    <w:link w:val="Heading5Char"/>
    <w:autoRedefine/>
    <w:uiPriority w:val="9"/>
    <w:unhideWhenUsed/>
    <w:qFormat/>
    <w:rsid w:val="00581BCC"/>
    <w:pPr>
      <w:outlineLvl w:val="4"/>
    </w:pPr>
    <w:rPr>
      <w:rFonts w:ascii="Tahoma" w:hAnsi="Tahoma"/>
      <w:color w:val="auto"/>
    </w:rPr>
  </w:style>
  <w:style w:type="paragraph" w:styleId="Heading6">
    <w:name w:val="heading 6"/>
    <w:next w:val="FootnoteText"/>
    <w:link w:val="Heading6Char"/>
    <w:autoRedefine/>
    <w:uiPriority w:val="9"/>
    <w:unhideWhenUsed/>
    <w:qFormat/>
    <w:rsid w:val="00FD45D6"/>
    <w:pPr>
      <w:spacing w:before="300" w:after="100" w:line="240" w:lineRule="exact"/>
      <w:outlineLvl w:val="5"/>
    </w:pPr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paragraph" w:styleId="Heading7">
    <w:name w:val="heading 7"/>
    <w:basedOn w:val="Heading5"/>
    <w:next w:val="BodyText"/>
    <w:link w:val="Heading7Char"/>
    <w:uiPriority w:val="9"/>
    <w:semiHidden/>
    <w:unhideWhenUsed/>
    <w:rsid w:val="006A5E35"/>
    <w:pPr>
      <w:spacing w:before="280"/>
      <w:outlineLvl w:val="6"/>
    </w:pPr>
    <w:rPr>
      <w:b w:val="0"/>
      <w:i/>
      <w:iCs w:val="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6A5E35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6A5E35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25442"/>
    <w:rPr>
      <w:rFonts w:ascii="Tahoma" w:eastAsiaTheme="majorEastAsia" w:hAnsi="Tahoma" w:cs="Times New Roman (Headings CS)"/>
      <w:color w:val="FFCC33" w:themeColor="accent1"/>
      <w:sz w:val="60"/>
      <w:szCs w:val="32"/>
    </w:rPr>
  </w:style>
  <w:style w:type="paragraph" w:styleId="BodyText">
    <w:name w:val="Body Text"/>
    <w:basedOn w:val="Normal"/>
    <w:link w:val="BodyTextChar"/>
    <w:autoRedefine/>
    <w:uiPriority w:val="99"/>
    <w:unhideWhenUsed/>
    <w:qFormat/>
    <w:rsid w:val="00367205"/>
    <w:rPr>
      <w:color w:val="000000" w:themeColor="text1"/>
      <w:u w:color="8CD2F3" w:themeColor="background2"/>
      <w:lang w:eastAsia="en-CA"/>
      <w14:numForm w14:val="lining"/>
      <w14:numSpacing w14:val="tabular"/>
    </w:rPr>
  </w:style>
  <w:style w:type="character" w:customStyle="1" w:styleId="BodyTextChar">
    <w:name w:val="Body Text Char"/>
    <w:basedOn w:val="DefaultParagraphFont"/>
    <w:link w:val="BodyText"/>
    <w:uiPriority w:val="99"/>
    <w:rsid w:val="00367205"/>
    <w:rPr>
      <w:rFonts w:ascii="Tahoma" w:hAnsi="Tahoma" w:cs="Times New Roman (Body CS)"/>
      <w:color w:val="000000" w:themeColor="text1"/>
      <w:sz w:val="22"/>
      <w:u w:color="8CD2F3" w:themeColor="background2"/>
      <w:lang w:eastAsia="en-CA"/>
      <w14:numForm w14:val="lining"/>
      <w14:numSpacing w14:val="tabular"/>
    </w:rPr>
  </w:style>
  <w:style w:type="paragraph" w:styleId="NormalWeb">
    <w:name w:val="Normal (Web)"/>
    <w:basedOn w:val="Normal"/>
    <w:uiPriority w:val="99"/>
    <w:semiHidden/>
    <w:unhideWhenUsed/>
    <w:rsid w:val="005B341A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DA301F"/>
    <w:rPr>
      <w:rFonts w:ascii="Tahoma" w:eastAsiaTheme="majorEastAsia" w:hAnsi="Tahoma" w:cs="Times New Roman (Headings CS)"/>
      <w:color w:val="003366" w:themeColor="text2"/>
      <w:kern w:val="2"/>
      <w:sz w:val="44"/>
      <w:szCs w:val="26"/>
      <w14:ligatures w14:val="standard"/>
      <w14:numForm w14:val="lining"/>
      <w14:numSpacing w14:val="tabular"/>
    </w:rPr>
  </w:style>
  <w:style w:type="character" w:customStyle="1" w:styleId="Heading5Char">
    <w:name w:val="Heading 5 Char"/>
    <w:basedOn w:val="DefaultParagraphFont"/>
    <w:link w:val="Heading5"/>
    <w:uiPriority w:val="9"/>
    <w:rsid w:val="00581BCC"/>
    <w:rPr>
      <w:rFonts w:ascii="Tahoma" w:eastAsiaTheme="majorEastAsia" w:hAnsi="Tahoma" w:cs="Times New Roman (Headings CS)"/>
      <w:b/>
      <w:iCs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3Char">
    <w:name w:val="Heading 3 Char"/>
    <w:basedOn w:val="DefaultParagraphFont"/>
    <w:link w:val="Heading3"/>
    <w:uiPriority w:val="9"/>
    <w:rsid w:val="00586D7F"/>
    <w:rPr>
      <w:rFonts w:ascii="Tahoma" w:eastAsiaTheme="majorEastAsia" w:hAnsi="Tahoma" w:cs="Times New Roman (Headings CS)"/>
      <w:color w:val="003366" w:themeColor="text2"/>
      <w:kern w:val="2"/>
      <w:sz w:val="28"/>
      <w:szCs w:val="26"/>
      <w14:ligatures w14:val="standard"/>
      <w14:numForm w14:val="lining"/>
      <w14:numSpacing w14:val="tabular"/>
    </w:rPr>
  </w:style>
  <w:style w:type="character" w:styleId="Hyperlink">
    <w:name w:val="Hyperlink"/>
    <w:basedOn w:val="BodyTextChar"/>
    <w:uiPriority w:val="99"/>
    <w:unhideWhenUsed/>
    <w:qFormat/>
    <w:rsid w:val="007A0FA5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6B71" w:themeColor="accent4"/>
      <w:spacing w:val="0"/>
      <w:w w:val="100"/>
      <w:position w:val="0"/>
      <w:sz w:val="22"/>
      <w:u w:val="single" w:color="006B71" w:themeColor="accent4"/>
      <w:vertAlign w:val="baseline"/>
      <w:lang w:eastAsia="en-CA"/>
      <w14:ligatures w14:val="none"/>
      <w14:numForm w14:val="lining"/>
      <w14:numSpacing w14:val="tabular"/>
      <w14:stylisticSet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E3824"/>
    <w:rPr>
      <w:rFonts w:ascii="Tahoma" w:hAnsi="Tahoma"/>
      <w:color w:val="605E5C"/>
      <w:sz w:val="20"/>
      <w:u w:color="8CD2F3" w:themeColor="background2"/>
      <w:shd w:val="clear" w:color="auto" w:fill="E1DFDD"/>
    </w:rPr>
  </w:style>
  <w:style w:type="character" w:styleId="FollowedHyperlink">
    <w:name w:val="FollowedHyperlink"/>
    <w:basedOn w:val="Hyperlink"/>
    <w:uiPriority w:val="99"/>
    <w:semiHidden/>
    <w:unhideWhenUsed/>
    <w:qFormat/>
    <w:rsid w:val="00E153D2"/>
    <w:rPr>
      <w:rFonts w:ascii="Tahoma" w:hAnsi="Tahoma" w:cs="Times New Roman (Body CS)"/>
      <w:caps w:val="0"/>
      <w:smallCaps w:val="0"/>
      <w:strike w:val="0"/>
      <w:dstrike w:val="0"/>
      <w:noProof/>
      <w:vanish w:val="0"/>
      <w:color w:val="003366" w:themeColor="text2"/>
      <w:spacing w:val="0"/>
      <w:w w:val="100"/>
      <w:position w:val="0"/>
      <w:sz w:val="22"/>
      <w:u w:val="single" w:color="003366" w:themeColor="text2"/>
      <w:vertAlign w:val="baseline"/>
      <w:lang w:eastAsia="en-CA"/>
      <w14:ligatures w14:val="none"/>
      <w14:numForm w14:val="lining"/>
      <w14:numSpacing w14:val="tabular"/>
      <w14:stylisticSets/>
    </w:rPr>
  </w:style>
  <w:style w:type="paragraph" w:styleId="ListBullet4">
    <w:name w:val="List Bullet 4"/>
    <w:basedOn w:val="ListBullet3"/>
    <w:uiPriority w:val="99"/>
    <w:semiHidden/>
    <w:unhideWhenUsed/>
    <w:rsid w:val="00E153D2"/>
    <w:pPr>
      <w:numPr>
        <w:numId w:val="7"/>
      </w:numPr>
      <w:contextualSpacing/>
    </w:pPr>
  </w:style>
  <w:style w:type="paragraph" w:styleId="ListBullet5">
    <w:name w:val="List Bullet 5"/>
    <w:basedOn w:val="ListBullet4"/>
    <w:uiPriority w:val="99"/>
    <w:semiHidden/>
    <w:unhideWhenUsed/>
    <w:rsid w:val="00E153D2"/>
    <w:pPr>
      <w:numPr>
        <w:numId w:val="6"/>
      </w:numPr>
    </w:pPr>
  </w:style>
  <w:style w:type="paragraph" w:styleId="Footer">
    <w:name w:val="footer"/>
    <w:basedOn w:val="Date"/>
    <w:link w:val="FooterChar"/>
    <w:autoRedefine/>
    <w:uiPriority w:val="99"/>
    <w:unhideWhenUsed/>
    <w:qFormat/>
    <w:rsid w:val="00871E07"/>
    <w:pPr>
      <w:tabs>
        <w:tab w:val="right" w:pos="11333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1E07"/>
    <w:rPr>
      <w:rFonts w:ascii="Tahoma" w:hAnsi="Tahoma" w:cs="Times New Roman (Body CS)"/>
      <w:sz w:val="16"/>
    </w:rPr>
  </w:style>
  <w:style w:type="paragraph" w:styleId="NoSpacing">
    <w:name w:val="No Spacing"/>
    <w:uiPriority w:val="1"/>
    <w:rsid w:val="00F83314"/>
    <w:rPr>
      <w:rFonts w:eastAsiaTheme="minorEastAsia"/>
      <w:sz w:val="22"/>
      <w:szCs w:val="22"/>
      <w:lang w:val="en-US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4815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4815"/>
    <w:rPr>
      <w:rFonts w:ascii="Times New Roman" w:hAnsi="Times New Roman" w:cs="Times New Roman"/>
      <w:sz w:val="18"/>
      <w:szCs w:val="18"/>
    </w:rPr>
  </w:style>
  <w:style w:type="paragraph" w:styleId="BodyText3">
    <w:name w:val="Body Text 3"/>
    <w:basedOn w:val="DateBlack"/>
    <w:link w:val="BodyText3Char"/>
    <w:uiPriority w:val="99"/>
    <w:unhideWhenUsed/>
    <w:rsid w:val="00871E07"/>
    <w:pPr>
      <w:keepNext/>
    </w:pPr>
    <w:rPr>
      <w:color w:val="auto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871E07"/>
    <w:rPr>
      <w:rFonts w:ascii="Tahoma" w:hAnsi="Tahoma" w:cs="Times New Roman (Body CS)"/>
      <w:sz w:val="16"/>
      <w:szCs w:val="16"/>
    </w:rPr>
  </w:style>
  <w:style w:type="paragraph" w:styleId="Date">
    <w:name w:val="Date"/>
    <w:link w:val="DateChar"/>
    <w:uiPriority w:val="99"/>
    <w:unhideWhenUsed/>
    <w:rsid w:val="00871E07"/>
    <w:pPr>
      <w:spacing w:line="240" w:lineRule="exact"/>
    </w:pPr>
    <w:rPr>
      <w:rFonts w:ascii="Tahoma" w:hAnsi="Tahoma" w:cs="Times New Roman (Body CS)"/>
      <w:sz w:val="16"/>
    </w:rPr>
  </w:style>
  <w:style w:type="character" w:customStyle="1" w:styleId="DateChar">
    <w:name w:val="Date Char"/>
    <w:basedOn w:val="DefaultParagraphFont"/>
    <w:link w:val="Date"/>
    <w:uiPriority w:val="99"/>
    <w:rsid w:val="00871E07"/>
    <w:rPr>
      <w:rFonts w:ascii="Tahoma" w:hAnsi="Tahoma" w:cs="Times New Roman (Body CS)"/>
      <w:sz w:val="16"/>
    </w:rPr>
  </w:style>
  <w:style w:type="paragraph" w:styleId="FootnoteText">
    <w:name w:val="footnote text"/>
    <w:basedOn w:val="Normal"/>
    <w:link w:val="FootnoteTextChar"/>
    <w:autoRedefine/>
    <w:uiPriority w:val="99"/>
    <w:unhideWhenUsed/>
    <w:qFormat/>
    <w:rsid w:val="00F217AF"/>
    <w:pPr>
      <w:spacing w:after="0" w:line="240" w:lineRule="exact"/>
      <w:ind w:left="144" w:hanging="144"/>
    </w:pPr>
    <w:rPr>
      <w:sz w:val="16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217AF"/>
    <w:rPr>
      <w:rFonts w:ascii="Tahoma" w:hAnsi="Tahoma" w:cs="Times New Roman (Body CS)"/>
      <w:sz w:val="16"/>
      <w:szCs w:val="20"/>
    </w:rPr>
  </w:style>
  <w:style w:type="character" w:styleId="FootnoteReference">
    <w:name w:val="footnote reference"/>
    <w:basedOn w:val="BodyTextChar"/>
    <w:uiPriority w:val="99"/>
    <w:unhideWhenUsed/>
    <w:rsid w:val="002273F3"/>
    <w:rPr>
      <w:rFonts w:ascii="Tahoma" w:hAnsi="Tahoma" w:cs="Times New Roman (Body CS)"/>
      <w:noProof/>
      <w:color w:val="000000" w:themeColor="text1"/>
      <w:sz w:val="22"/>
      <w:u w:color="8CD2F3" w:themeColor="background2"/>
      <w:vertAlign w:val="superscript"/>
      <w:lang w:eastAsia="en-CA"/>
      <w14:numForm w14:val="lining"/>
      <w14:numSpacing w14:val="tabular"/>
    </w:rPr>
  </w:style>
  <w:style w:type="table" w:styleId="TableGrid">
    <w:name w:val="Table Grid"/>
    <w:basedOn w:val="TableNormal"/>
    <w:rsid w:val="00862C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HeaderLeftAlignment">
    <w:name w:val="Table Header Left Alignment"/>
    <w:next w:val="BodyText"/>
    <w:autoRedefine/>
    <w:qFormat/>
    <w:rsid w:val="00C439AF"/>
    <w:pPr>
      <w:keepLines/>
      <w:spacing w:line="240" w:lineRule="exact"/>
      <w:outlineLvl w:val="3"/>
    </w:pPr>
    <w:rPr>
      <w:rFonts w:ascii="Tahoma Bold" w:hAnsi="Tahoma Bold" w:cs="Times New Roman (Body CS)"/>
      <w:b/>
      <w:color w:val="000000" w:themeColor="text1"/>
      <w:sz w:val="16"/>
      <w14:ligatures w14:val="standard"/>
      <w14:numForm w14:val="lining"/>
      <w14:numSpacing w14:val="tabular"/>
    </w:rPr>
  </w:style>
  <w:style w:type="paragraph" w:customStyle="1" w:styleId="TableTextLeftAlignment8pt">
    <w:name w:val="Table Text Left Alignment 8pt"/>
    <w:basedOn w:val="TableHeaderLeftAlignment"/>
    <w:autoRedefine/>
    <w:qFormat/>
    <w:rsid w:val="00E4085F"/>
    <w:pPr>
      <w:outlineLvl w:val="9"/>
    </w:pPr>
    <w:rPr>
      <w:b w:val="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1E0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3">
    <w:name w:val="toc 3"/>
    <w:basedOn w:val="Normal"/>
    <w:next w:val="Normal"/>
    <w:autoRedefine/>
    <w:uiPriority w:val="39"/>
    <w:unhideWhenUsed/>
    <w:rsid w:val="00871E07"/>
    <w:pPr>
      <w:tabs>
        <w:tab w:val="left" w:pos="9360"/>
      </w:tabs>
      <w:spacing w:after="100"/>
      <w:ind w:left="648"/>
    </w:pPr>
    <w:rPr>
      <w:rFonts w:eastAsiaTheme="minorEastAsia"/>
      <w:color w:val="000000" w:themeColor="text1"/>
      <w:szCs w:val="22"/>
      <w:lang w:val="en-US"/>
    </w:rPr>
  </w:style>
  <w:style w:type="character" w:styleId="CommentReference">
    <w:name w:val="annotation reference"/>
    <w:basedOn w:val="DefaultParagraphFont"/>
    <w:uiPriority w:val="99"/>
    <w:unhideWhenUsed/>
    <w:rsid w:val="00775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759BF"/>
    <w:rPr>
      <w:rFonts w:eastAsiaTheme="minorEastAsia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759BF"/>
    <w:rPr>
      <w:rFonts w:eastAsiaTheme="minorEastAsia"/>
      <w:sz w:val="20"/>
      <w:szCs w:val="20"/>
      <w:lang w:val="en-US"/>
    </w:rPr>
  </w:style>
  <w:style w:type="paragraph" w:customStyle="1" w:styleId="Continuedonnextpage">
    <w:name w:val="Continued on next page"/>
    <w:basedOn w:val="TableTextLeftAlignment8pt"/>
    <w:next w:val="BodyText"/>
    <w:autoRedefine/>
    <w:qFormat/>
    <w:rsid w:val="00EF0A96"/>
    <w:pPr>
      <w:spacing w:before="100"/>
    </w:pPr>
    <w:rPr>
      <w:i/>
      <w:sz w:val="15"/>
    </w:rPr>
  </w:style>
  <w:style w:type="paragraph" w:customStyle="1" w:styleId="DateTeal">
    <w:name w:val="Date Teal"/>
    <w:basedOn w:val="DateBlack"/>
    <w:autoRedefine/>
    <w:qFormat/>
    <w:rsid w:val="00AA44D1"/>
    <w:pPr>
      <w:spacing w:before="100"/>
    </w:pPr>
    <w:rPr>
      <w:color w:val="006B71" w:themeColor="accent4"/>
    </w:rPr>
  </w:style>
  <w:style w:type="paragraph" w:customStyle="1" w:styleId="DateBlack">
    <w:name w:val="Date Black"/>
    <w:autoRedefine/>
    <w:qFormat/>
    <w:rsid w:val="00AA44D1"/>
    <w:pPr>
      <w:spacing w:line="240" w:lineRule="exact"/>
    </w:pPr>
    <w:rPr>
      <w:rFonts w:ascii="Tahoma" w:hAnsi="Tahoma" w:cs="Times New Roman (Body CS)"/>
      <w:color w:val="000000" w:themeColor="text1"/>
      <w:sz w:val="16"/>
    </w:rPr>
  </w:style>
  <w:style w:type="paragraph" w:styleId="ListBullet">
    <w:name w:val="List Bullet"/>
    <w:basedOn w:val="BodyText"/>
    <w:autoRedefine/>
    <w:uiPriority w:val="99"/>
    <w:unhideWhenUsed/>
    <w:qFormat/>
    <w:rsid w:val="00F71CFB"/>
    <w:pPr>
      <w:numPr>
        <w:numId w:val="10"/>
      </w:numPr>
      <w:tabs>
        <w:tab w:val="num" w:pos="1080"/>
      </w:tabs>
    </w:pPr>
  </w:style>
  <w:style w:type="character" w:customStyle="1" w:styleId="BodyTextBold">
    <w:name w:val="Body Text Bold"/>
    <w:basedOn w:val="BodyTextChar"/>
    <w:uiPriority w:val="1"/>
    <w:qFormat/>
    <w:rsid w:val="001B31FB"/>
    <w:rPr>
      <w:rFonts w:ascii="Tahoma Bold" w:hAnsi="Tahoma Bold" w:cs="Times New Roman (Body CS)"/>
      <w:b/>
      <w:i w:val="0"/>
      <w:noProof/>
      <w:color w:val="000000" w:themeColor="text1"/>
      <w:spacing w:val="0"/>
      <w:w w:val="100"/>
      <w:position w:val="0"/>
      <w:sz w:val="22"/>
      <w:u w:val="none" w:color="8CD2F3" w:themeColor="background2"/>
      <w:lang w:eastAsia="en-CA"/>
      <w14:ligatures w14:val="none"/>
      <w14:numForm w14:val="lining"/>
      <w14:numSpacing w14:val="tabular"/>
      <w14:stylisticSets/>
    </w:rPr>
  </w:style>
  <w:style w:type="character" w:styleId="PageNumber">
    <w:name w:val="page number"/>
    <w:basedOn w:val="DefaultParagraphFont"/>
    <w:uiPriority w:val="99"/>
    <w:semiHidden/>
    <w:unhideWhenUsed/>
    <w:qFormat/>
    <w:rsid w:val="00BE4AA6"/>
    <w:rPr>
      <w:rFonts w:ascii="Tahoma" w:hAnsi="Tahoma"/>
      <w:b w:val="0"/>
      <w:i w:val="0"/>
      <w:caps w:val="0"/>
      <w:smallCaps w:val="0"/>
      <w:strike w:val="0"/>
      <w:dstrike w:val="0"/>
      <w:vanish w:val="0"/>
      <w:color w:val="auto"/>
      <w:sz w:val="16"/>
      <w:vertAlign w:val="baseline"/>
    </w:rPr>
  </w:style>
  <w:style w:type="character" w:customStyle="1" w:styleId="Heading4Char">
    <w:name w:val="Heading 4 Char"/>
    <w:basedOn w:val="DefaultParagraphFont"/>
    <w:link w:val="Heading4"/>
    <w:uiPriority w:val="9"/>
    <w:rsid w:val="00586D7F"/>
    <w:rPr>
      <w:rFonts w:ascii="Tahoma Bold" w:eastAsiaTheme="majorEastAsia" w:hAnsi="Tahoma Bold" w:cs="Times New Roman (Headings CS)"/>
      <w:b/>
      <w:iCs/>
      <w:color w:val="003366" w:themeColor="text2"/>
      <w:kern w:val="2"/>
      <w:sz w:val="22"/>
      <w:szCs w:val="26"/>
      <w14:ligatures w14:val="standard"/>
      <w14:numForm w14:val="lining"/>
      <w14:numSpacing w14:val="tabular"/>
    </w:rPr>
  </w:style>
  <w:style w:type="character" w:customStyle="1" w:styleId="Heading6Char">
    <w:name w:val="Heading 6 Char"/>
    <w:basedOn w:val="DefaultParagraphFont"/>
    <w:link w:val="Heading6"/>
    <w:uiPriority w:val="9"/>
    <w:rsid w:val="00FD45D6"/>
    <w:rPr>
      <w:rFonts w:ascii="Tahoma" w:eastAsiaTheme="majorEastAsia" w:hAnsi="Tahoma" w:cs="Times New Roman (Headings CS)"/>
      <w:iCs/>
      <w:kern w:val="2"/>
      <w:sz w:val="16"/>
      <w:szCs w:val="26"/>
      <w14:ligatures w14:val="standard"/>
      <w14:numForm w14:val="lining"/>
      <w14:numSpacing w14:val="tabular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27E00"/>
    <w:rPr>
      <w:rFonts w:ascii="Tahoma" w:eastAsiaTheme="majorEastAsia" w:hAnsi="Tahoma" w:cs="Times New Roman (Headings CS)"/>
      <w:i/>
      <w:kern w:val="2"/>
      <w:sz w:val="20"/>
      <w:szCs w:val="26"/>
      <w14:ligatures w14:val="standard"/>
      <w14:numForm w14:val="lining"/>
      <w14:numSpacing w14:val="tabular"/>
    </w:rPr>
  </w:style>
  <w:style w:type="paragraph" w:styleId="BodyText2">
    <w:name w:val="Body Text 2"/>
    <w:basedOn w:val="BodyText"/>
    <w:link w:val="BodyText2Char"/>
    <w:autoRedefine/>
    <w:uiPriority w:val="99"/>
    <w:unhideWhenUsed/>
    <w:qFormat/>
    <w:rsid w:val="00DD5A3D"/>
    <w:pPr>
      <w:spacing w:before="280" w:after="280"/>
    </w:pPr>
    <w:rPr>
      <w:color w:val="006B71" w:themeColor="accent4"/>
      <w14:ligatures w14:val="standard"/>
    </w:rPr>
  </w:style>
  <w:style w:type="character" w:customStyle="1" w:styleId="BodyText2Char">
    <w:name w:val="Body Text 2 Char"/>
    <w:basedOn w:val="DefaultParagraphFont"/>
    <w:link w:val="BodyText2"/>
    <w:uiPriority w:val="99"/>
    <w:rsid w:val="00DD5A3D"/>
    <w:rPr>
      <w:rFonts w:ascii="Tahoma" w:hAnsi="Tahoma" w:cs="Times New Roman (Body CS)"/>
      <w:noProof/>
      <w:color w:val="006B71" w:themeColor="accent4"/>
      <w:sz w:val="22"/>
      <w:u w:color="8CD2F3" w:themeColor="background2"/>
      <w:lang w:eastAsia="en-CA"/>
      <w14:ligatures w14:val="standard"/>
      <w14:numForm w14:val="lining"/>
      <w14:numSpacing w14:val="tabular"/>
    </w:rPr>
  </w:style>
  <w:style w:type="paragraph" w:styleId="ListNumber">
    <w:name w:val="List Number"/>
    <w:basedOn w:val="BodyText"/>
    <w:autoRedefine/>
    <w:uiPriority w:val="99"/>
    <w:unhideWhenUsed/>
    <w:qFormat/>
    <w:rsid w:val="000558BD"/>
    <w:pPr>
      <w:numPr>
        <w:numId w:val="19"/>
      </w:numPr>
    </w:pPr>
  </w:style>
  <w:style w:type="paragraph" w:styleId="TableofFigures">
    <w:name w:val="table of figures"/>
    <w:basedOn w:val="BodyText"/>
    <w:autoRedefine/>
    <w:uiPriority w:val="99"/>
    <w:unhideWhenUsed/>
    <w:rsid w:val="0066614A"/>
  </w:style>
  <w:style w:type="paragraph" w:styleId="ListBullet2">
    <w:name w:val="List Bullet 2"/>
    <w:basedOn w:val="ListBullet"/>
    <w:uiPriority w:val="99"/>
    <w:unhideWhenUsed/>
    <w:rsid w:val="00DD3947"/>
    <w:pPr>
      <w:numPr>
        <w:numId w:val="9"/>
      </w:numPr>
    </w:pPr>
  </w:style>
  <w:style w:type="paragraph" w:styleId="ListBullet3">
    <w:name w:val="List Bullet 3"/>
    <w:basedOn w:val="ListBullet"/>
    <w:uiPriority w:val="99"/>
    <w:unhideWhenUsed/>
    <w:rsid w:val="00075C0F"/>
    <w:pPr>
      <w:numPr>
        <w:numId w:val="8"/>
      </w:numPr>
    </w:pPr>
  </w:style>
  <w:style w:type="paragraph" w:styleId="ListNumber2">
    <w:name w:val="List Number 2"/>
    <w:basedOn w:val="ListNumber"/>
    <w:uiPriority w:val="99"/>
    <w:unhideWhenUsed/>
    <w:rsid w:val="00592798"/>
    <w:pPr>
      <w:numPr>
        <w:numId w:val="4"/>
      </w:numPr>
      <w:contextualSpacing/>
    </w:pPr>
  </w:style>
  <w:style w:type="paragraph" w:styleId="List">
    <w:name w:val="List"/>
    <w:basedOn w:val="Normal"/>
    <w:uiPriority w:val="99"/>
    <w:unhideWhenUsed/>
    <w:rsid w:val="00592798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592798"/>
    <w:pPr>
      <w:ind w:left="720" w:hanging="360"/>
      <w:contextualSpacing/>
    </w:pPr>
  </w:style>
  <w:style w:type="paragraph" w:styleId="Title">
    <w:name w:val="Title"/>
    <w:basedOn w:val="Normal"/>
    <w:next w:val="Normal"/>
    <w:link w:val="TitleChar"/>
    <w:uiPriority w:val="10"/>
    <w:rsid w:val="009B09E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B09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rsid w:val="009B09EE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9B09EE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rsid w:val="009B09E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9B09EE"/>
    <w:rPr>
      <w:i/>
      <w:iCs/>
    </w:rPr>
  </w:style>
  <w:style w:type="character" w:styleId="IntenseEmphasis">
    <w:name w:val="Intense Emphasis"/>
    <w:basedOn w:val="DefaultParagraphFont"/>
    <w:uiPriority w:val="21"/>
    <w:rsid w:val="009B09EE"/>
    <w:rPr>
      <w:i/>
      <w:iCs/>
      <w:color w:val="FFCC33" w:themeColor="accent1"/>
    </w:rPr>
  </w:style>
  <w:style w:type="character" w:styleId="BookTitle">
    <w:name w:val="Book Title"/>
    <w:basedOn w:val="DefaultParagraphFont"/>
    <w:uiPriority w:val="33"/>
    <w:rsid w:val="009B09EE"/>
    <w:rPr>
      <w:b/>
      <w:bCs/>
      <w:i/>
      <w:iCs/>
      <w:spacing w:val="5"/>
    </w:rPr>
  </w:style>
  <w:style w:type="character" w:styleId="Strong">
    <w:name w:val="Strong"/>
    <w:basedOn w:val="DefaultParagraphFont"/>
    <w:uiPriority w:val="22"/>
    <w:rsid w:val="009B09EE"/>
    <w:rPr>
      <w:b/>
      <w:bCs/>
    </w:rPr>
  </w:style>
  <w:style w:type="paragraph" w:styleId="Quote">
    <w:name w:val="Quote"/>
    <w:basedOn w:val="Normal"/>
    <w:next w:val="Normal"/>
    <w:link w:val="QuoteChar"/>
    <w:uiPriority w:val="29"/>
    <w:rsid w:val="009B09E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B09E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rsid w:val="009B09EE"/>
    <w:pPr>
      <w:pBdr>
        <w:top w:val="single" w:sz="4" w:space="10" w:color="FFCC33" w:themeColor="accent1"/>
        <w:bottom w:val="single" w:sz="4" w:space="10" w:color="FFCC33" w:themeColor="accent1"/>
      </w:pBdr>
      <w:spacing w:before="360" w:after="360"/>
      <w:ind w:left="864" w:right="864"/>
      <w:jc w:val="center"/>
    </w:pPr>
    <w:rPr>
      <w:i/>
      <w:iCs/>
      <w:color w:val="FFCC33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B09EE"/>
    <w:rPr>
      <w:i/>
      <w:iCs/>
      <w:color w:val="FFCC33" w:themeColor="accent1"/>
    </w:rPr>
  </w:style>
  <w:style w:type="character" w:styleId="SubtleReference">
    <w:name w:val="Subtle Reference"/>
    <w:basedOn w:val="DefaultParagraphFont"/>
    <w:uiPriority w:val="31"/>
    <w:rsid w:val="009B09E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rsid w:val="009B09EE"/>
    <w:rPr>
      <w:b/>
      <w:bCs/>
      <w:smallCaps/>
      <w:color w:val="FFCC33" w:themeColor="accent1"/>
      <w:spacing w:val="5"/>
    </w:rPr>
  </w:style>
  <w:style w:type="paragraph" w:styleId="ListParagraph">
    <w:name w:val="List Paragraph"/>
    <w:basedOn w:val="Normal"/>
    <w:uiPriority w:val="34"/>
    <w:rsid w:val="009B09EE"/>
    <w:pPr>
      <w:ind w:left="720"/>
      <w:contextualSpacing/>
    </w:pPr>
  </w:style>
  <w:style w:type="paragraph" w:styleId="Caption">
    <w:name w:val="caption"/>
    <w:basedOn w:val="DateBlack"/>
    <w:next w:val="BodyText"/>
    <w:autoRedefine/>
    <w:uiPriority w:val="35"/>
    <w:unhideWhenUsed/>
    <w:qFormat/>
    <w:rsid w:val="00581BCC"/>
    <w:pPr>
      <w:spacing w:before="240" w:after="300"/>
    </w:pPr>
    <w:rPr>
      <w:iCs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9B09EE"/>
  </w:style>
  <w:style w:type="paragraph" w:styleId="TOC1">
    <w:name w:val="toc 1"/>
    <w:basedOn w:val="Normal"/>
    <w:next w:val="Normal"/>
    <w:autoRedefine/>
    <w:uiPriority w:val="39"/>
    <w:semiHidden/>
    <w:unhideWhenUsed/>
    <w:rsid w:val="00871E07"/>
    <w:pPr>
      <w:spacing w:after="100"/>
    </w:pPr>
  </w:style>
  <w:style w:type="paragraph" w:customStyle="1" w:styleId="TableHeaderRightAlignment">
    <w:name w:val="Table Header Right Alignment"/>
    <w:basedOn w:val="TableHeaderLeftAlignment"/>
    <w:autoRedefine/>
    <w:qFormat/>
    <w:rsid w:val="004200EA"/>
    <w:pPr>
      <w:framePr w:wrap="around" w:vAnchor="text" w:hAnchor="text" w:y="15"/>
      <w:outlineLvl w:val="5"/>
    </w:pPr>
    <w:rPr>
      <w:rFonts w:eastAsiaTheme="majorEastAsia" w:cs="Times New Roman (Headings CS)"/>
      <w:bCs/>
      <w:szCs w:val="14"/>
    </w:rPr>
  </w:style>
  <w:style w:type="paragraph" w:customStyle="1" w:styleId="TableNumeralsRightAlignment">
    <w:name w:val="Table Numerals Right Alignment"/>
    <w:basedOn w:val="TableNumeralsLeftAlignment"/>
    <w:next w:val="Normal"/>
    <w:autoRedefine/>
    <w:qFormat/>
    <w:rsid w:val="004200EA"/>
    <w:pPr>
      <w:contextualSpacing/>
    </w:pPr>
    <w:rPr>
      <w:rFonts w:eastAsiaTheme="majorEastAsia" w:cs="Calibri Light (Headings)"/>
      <w:color w:val="000000" w:themeColor="text1"/>
      <w:szCs w:val="16"/>
    </w:rPr>
  </w:style>
  <w:style w:type="paragraph" w:customStyle="1" w:styleId="TableNumeralsLeftAlignment">
    <w:name w:val="Table Numerals Left Alignment"/>
    <w:autoRedefine/>
    <w:qFormat/>
    <w:rsid w:val="00EF1F49"/>
    <w:pPr>
      <w:spacing w:line="300" w:lineRule="exact"/>
    </w:pPr>
    <w:rPr>
      <w:rFonts w:ascii="Tahoma" w:eastAsia="Times New Roman" w:hAnsi="Tahoma" w:cs="Tahoma"/>
      <w:bCs/>
      <w:sz w:val="22"/>
      <w:szCs w:val="15"/>
      <w:lang w:val="en-US"/>
      <w14:ligatures w14:val="standard"/>
      <w14:numForm w14:val="lining"/>
      <w14:numSpacing w14:val="tabular"/>
    </w:rPr>
  </w:style>
  <w:style w:type="table" w:customStyle="1" w:styleId="TableGrid2">
    <w:name w:val="Table Grid2"/>
    <w:basedOn w:val="TableNormal"/>
    <w:next w:val="TableGrid"/>
    <w:rsid w:val="00DA301F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bleNumeralsBold">
    <w:name w:val="Table Numerals Bold"/>
    <w:basedOn w:val="DefaultParagraphFont"/>
    <w:uiPriority w:val="1"/>
    <w:qFormat/>
    <w:rsid w:val="00DA301F"/>
    <w:rPr>
      <w:rFonts w:ascii="Tahoma Bold" w:hAnsi="Tahoma Bold"/>
      <w:b/>
      <w:caps w:val="0"/>
      <w:smallCaps w:val="0"/>
      <w:strike w:val="0"/>
      <w:dstrike w:val="0"/>
      <w:vanish w:val="0"/>
      <w:color w:val="auto"/>
      <w:spacing w:val="0"/>
      <w:w w:val="100"/>
      <w:position w:val="0"/>
      <w:sz w:val="22"/>
      <w:u w:val="none"/>
      <w:vertAlign w:val="baseline"/>
      <w14:ligatures w14:val="standard"/>
      <w14:numForm w14:val="lining"/>
      <w14:numSpacing w14:val="tabular"/>
      <w14:stylisticSets/>
    </w:rPr>
  </w:style>
  <w:style w:type="paragraph" w:customStyle="1" w:styleId="Call-outText">
    <w:name w:val="Call-out Text"/>
    <w:next w:val="BodyText"/>
    <w:autoRedefine/>
    <w:qFormat/>
    <w:rsid w:val="00F86E4D"/>
    <w:pPr>
      <w:pBdr>
        <w:top w:val="single" w:sz="2" w:space="12" w:color="E7F5FC" w:themeColor="background2" w:themeTint="33"/>
        <w:left w:val="single" w:sz="2" w:space="12" w:color="E7F5FC" w:themeColor="background2" w:themeTint="33"/>
        <w:bottom w:val="single" w:sz="2" w:space="12" w:color="E7F5FC" w:themeColor="background2" w:themeTint="33"/>
        <w:right w:val="single" w:sz="2" w:space="12" w:color="E7F5FC" w:themeColor="background2" w:themeTint="33"/>
      </w:pBdr>
      <w:shd w:val="clear" w:color="auto" w:fill="E7F5FC" w:themeFill="background2" w:themeFillTint="33"/>
      <w:spacing w:after="300" w:line="300" w:lineRule="exact"/>
      <w:ind w:left="245" w:right="245"/>
      <w:mirrorIndents/>
    </w:pPr>
    <w:rPr>
      <w:rFonts w:ascii="Tahoma" w:hAnsi="Tahoma" w:cs="Times New Roman (Body CS)"/>
      <w:color w:val="003366" w:themeColor="text2"/>
      <w:sz w:val="22"/>
      <w14:ligatures w14:val="standard"/>
      <w14:numForm w14:val="lining"/>
      <w14:numSpacing w14:val="tabular"/>
    </w:rPr>
  </w:style>
  <w:style w:type="paragraph" w:styleId="List3">
    <w:name w:val="List 3"/>
    <w:basedOn w:val="Normal"/>
    <w:uiPriority w:val="99"/>
    <w:unhideWhenUsed/>
    <w:rsid w:val="00D5140C"/>
    <w:pPr>
      <w:ind w:left="1080" w:hanging="36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semiHidden/>
    <w:rsid w:val="00871E0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OC2">
    <w:name w:val="toc 2"/>
    <w:basedOn w:val="Normal"/>
    <w:next w:val="Normal"/>
    <w:autoRedefine/>
    <w:uiPriority w:val="39"/>
    <w:semiHidden/>
    <w:unhideWhenUsed/>
    <w:rsid w:val="00871E07"/>
    <w:pPr>
      <w:spacing w:after="100"/>
      <w:ind w:left="216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871E07"/>
    <w:pPr>
      <w:spacing w:after="100"/>
      <w:ind w:left="662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871E07"/>
    <w:pPr>
      <w:spacing w:after="100"/>
      <w:ind w:left="878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871E07"/>
    <w:pPr>
      <w:spacing w:after="100"/>
      <w:ind w:left="1094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871E07"/>
    <w:pPr>
      <w:spacing w:after="100"/>
      <w:ind w:left="1325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871E07"/>
    <w:pPr>
      <w:spacing w:after="100"/>
      <w:ind w:left="1541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871E07"/>
    <w:pPr>
      <w:spacing w:after="100"/>
      <w:ind w:left="1757"/>
    </w:pPr>
  </w:style>
  <w:style w:type="paragraph" w:styleId="TOCHeading">
    <w:name w:val="TOC Heading"/>
    <w:basedOn w:val="Heading2"/>
    <w:next w:val="TOC1"/>
    <w:autoRedefine/>
    <w:uiPriority w:val="39"/>
    <w:semiHidden/>
    <w:unhideWhenUsed/>
    <w:rsid w:val="00871E07"/>
  </w:style>
  <w:style w:type="paragraph" w:styleId="BlockText">
    <w:name w:val="Block Text"/>
    <w:basedOn w:val="Normal"/>
    <w:uiPriority w:val="99"/>
    <w:semiHidden/>
    <w:unhideWhenUsed/>
    <w:rsid w:val="00871E07"/>
    <w:pPr>
      <w:pBdr>
        <w:top w:val="single" w:sz="2" w:space="10" w:color="FFCC33" w:themeColor="accent1"/>
        <w:left w:val="single" w:sz="2" w:space="10" w:color="FFCC33" w:themeColor="accent1"/>
        <w:bottom w:val="single" w:sz="2" w:space="10" w:color="FFCC33" w:themeColor="accent1"/>
        <w:right w:val="single" w:sz="2" w:space="10" w:color="FFCC33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FFCC33" w:themeColor="accent1"/>
    </w:rPr>
  </w:style>
  <w:style w:type="paragraph" w:styleId="EnvelopeAddress">
    <w:name w:val="envelope address"/>
    <w:basedOn w:val="Normal"/>
    <w:uiPriority w:val="99"/>
    <w:semiHidden/>
    <w:unhideWhenUsed/>
    <w:rsid w:val="00E153D2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</w:rPr>
  </w:style>
  <w:style w:type="paragraph" w:styleId="ListContinue">
    <w:name w:val="List Continue"/>
    <w:basedOn w:val="Normal"/>
    <w:uiPriority w:val="99"/>
    <w:semiHidden/>
    <w:unhideWhenUsed/>
    <w:rsid w:val="00E153D2"/>
    <w:pPr>
      <w:spacing w:after="120"/>
      <w:ind w:left="36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E153D2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E153D2"/>
    <w:pPr>
      <w:spacing w:after="120"/>
      <w:ind w:left="1440"/>
      <w:contextualSpacing/>
    </w:pPr>
  </w:style>
  <w:style w:type="paragraph" w:styleId="ListNumber3">
    <w:name w:val="List Number 3"/>
    <w:basedOn w:val="ListNumber2"/>
    <w:uiPriority w:val="99"/>
    <w:semiHidden/>
    <w:unhideWhenUsed/>
    <w:rsid w:val="00E153D2"/>
    <w:pPr>
      <w:numPr>
        <w:numId w:val="3"/>
      </w:numPr>
    </w:pPr>
  </w:style>
  <w:style w:type="paragraph" w:styleId="ListNumber4">
    <w:name w:val="List Number 4"/>
    <w:basedOn w:val="ListNumber3"/>
    <w:uiPriority w:val="99"/>
    <w:semiHidden/>
    <w:unhideWhenUsed/>
    <w:rsid w:val="00E153D2"/>
    <w:pPr>
      <w:numPr>
        <w:numId w:val="2"/>
      </w:numPr>
    </w:pPr>
  </w:style>
  <w:style w:type="paragraph" w:styleId="ListNumber5">
    <w:name w:val="List Number 5"/>
    <w:basedOn w:val="ListNumber4"/>
    <w:uiPriority w:val="99"/>
    <w:semiHidden/>
    <w:unhideWhenUsed/>
    <w:rsid w:val="00E153D2"/>
    <w:pPr>
      <w:numPr>
        <w:numId w:val="1"/>
      </w:numPr>
    </w:pPr>
  </w:style>
  <w:style w:type="paragraph" w:styleId="NoteHeading">
    <w:name w:val="Note Heading"/>
    <w:basedOn w:val="Normal"/>
    <w:next w:val="ListNumber"/>
    <w:link w:val="NoteHeadingChar"/>
    <w:autoRedefine/>
    <w:uiPriority w:val="99"/>
    <w:unhideWhenUsed/>
    <w:qFormat/>
    <w:rsid w:val="00456376"/>
    <w:pPr>
      <w:spacing w:before="300" w:after="100"/>
    </w:pPr>
  </w:style>
  <w:style w:type="character" w:customStyle="1" w:styleId="NoteHeadingChar">
    <w:name w:val="Note Heading Char"/>
    <w:basedOn w:val="DefaultParagraphFont"/>
    <w:link w:val="NoteHeading"/>
    <w:uiPriority w:val="99"/>
    <w:rsid w:val="00456376"/>
    <w:rPr>
      <w:rFonts w:ascii="Tahoma" w:hAnsi="Tahoma" w:cs="Times New Roman (Body CS)"/>
      <w:sz w:val="22"/>
    </w:rPr>
  </w:style>
  <w:style w:type="paragraph" w:styleId="Header">
    <w:name w:val="header"/>
    <w:basedOn w:val="Normal"/>
    <w:link w:val="HeaderChar"/>
    <w:uiPriority w:val="99"/>
    <w:unhideWhenUsed/>
    <w:rsid w:val="00E153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53D2"/>
    <w:rPr>
      <w:rFonts w:ascii="Tahoma" w:hAnsi="Tahoma" w:cs="Times New Roman (Body CS)"/>
      <w:sz w:val="22"/>
    </w:rPr>
  </w:style>
  <w:style w:type="character" w:styleId="PlaceholderText">
    <w:name w:val="Placeholder Text"/>
    <w:basedOn w:val="DefaultParagraphFont"/>
    <w:uiPriority w:val="99"/>
    <w:semiHidden/>
    <w:rsid w:val="00BE4AA6"/>
    <w:rPr>
      <w:color w:val="808080"/>
    </w:rPr>
  </w:style>
  <w:style w:type="paragraph" w:styleId="TOAHeading">
    <w:name w:val="toa heading"/>
    <w:basedOn w:val="Normal"/>
    <w:next w:val="Normal"/>
    <w:uiPriority w:val="99"/>
    <w:semiHidden/>
    <w:unhideWhenUsed/>
    <w:rsid w:val="00BE4AA6"/>
    <w:pPr>
      <w:spacing w:before="120"/>
    </w:pPr>
    <w:rPr>
      <w:rFonts w:asciiTheme="majorHAnsi" w:eastAsiaTheme="majorEastAsia" w:hAnsiTheme="majorHAnsi" w:cstheme="majorBidi"/>
      <w:b/>
      <w:bCs/>
      <w:sz w:val="24"/>
    </w:rPr>
  </w:style>
  <w:style w:type="paragraph" w:customStyle="1" w:styleId="YellowBarHeading2">
    <w:name w:val="Yellow Bar Heading 2"/>
    <w:basedOn w:val="Normal"/>
    <w:autoRedefine/>
    <w:qFormat/>
    <w:rsid w:val="005A5EF9"/>
    <w:pPr>
      <w:pBdr>
        <w:top w:val="single" w:sz="48" w:space="1" w:color="FFCC33" w:themeColor="accent1"/>
      </w:pBdr>
      <w:tabs>
        <w:tab w:val="left" w:pos="483"/>
      </w:tabs>
      <w:spacing w:after="0" w:line="180" w:lineRule="exact"/>
      <w:ind w:right="8136"/>
    </w:pPr>
  </w:style>
  <w:style w:type="numbering" w:styleId="1ai">
    <w:name w:val="Outline List 1"/>
    <w:basedOn w:val="NoList"/>
    <w:uiPriority w:val="99"/>
    <w:semiHidden/>
    <w:unhideWhenUsed/>
    <w:rsid w:val="00DB6BDE"/>
    <w:pPr>
      <w:numPr>
        <w:numId w:val="13"/>
      </w:numPr>
    </w:pPr>
  </w:style>
  <w:style w:type="character" w:customStyle="1" w:styleId="BodyTextItalic">
    <w:name w:val="Body Text Italic"/>
    <w:basedOn w:val="BodyTextChar"/>
    <w:uiPriority w:val="1"/>
    <w:qFormat/>
    <w:rsid w:val="00540C81"/>
    <w:rPr>
      <w:rFonts w:ascii="Tahoma" w:hAnsi="Tahoma" w:cs="Times New Roman (Body CS)"/>
      <w:i/>
      <w:caps w:val="0"/>
      <w:smallCaps w:val="0"/>
      <w:strike w:val="0"/>
      <w:dstrike w:val="0"/>
      <w:noProof/>
      <w:vanish w:val="0"/>
      <w:color w:val="auto"/>
      <w:sz w:val="22"/>
      <w:u w:val="none" w:color="8CD2F3" w:themeColor="background2"/>
      <w:vertAlign w:val="baseline"/>
      <w:lang w:eastAsia="en-CA"/>
      <w14:numForm w14:val="lining"/>
      <w14:numSpacing w14:val="tabula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5B"/>
    <w:pPr>
      <w:spacing w:line="240" w:lineRule="auto"/>
    </w:pPr>
    <w:rPr>
      <w:rFonts w:eastAsiaTheme="minorHAnsi"/>
      <w:b/>
      <w:bCs/>
      <w:lang w:val="en-CA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5B"/>
    <w:rPr>
      <w:rFonts w:ascii="Tahoma" w:eastAsiaTheme="minorEastAsia" w:hAnsi="Tahoma" w:cs="Times New Roman (Body CS)"/>
      <w:b/>
      <w:bCs/>
      <w:sz w:val="20"/>
      <w:szCs w:val="20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E206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62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3183679">
          <w:marLeft w:val="21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742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5512">
          <w:marLeft w:val="547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0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743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0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60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752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engagement@ieso.ca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ieso.ca/Sector-Participants/Engagement-Initiatives/Engagements/Regional-Electricity-Planning-East-Lake-Superior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eso.ca/Sector-Participants/Engagement-Initiatives/Engagements/Regional-Electricity-Planning-East-Lake-Superio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9C533DB87EE947A4B4C7AA498FEE8A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307C42-CFC7-4109-B27D-3C8256479362}"/>
      </w:docPartPr>
      <w:docPartBody>
        <w:p w:rsidR="00525F43" w:rsidRDefault="000965B7" w:rsidP="000965B7">
          <w:pPr>
            <w:pStyle w:val="9C533DB87EE947A4B4C7AA498FEE8A8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F47F12E7A4644B19780CE1BEACF36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FCBD63-964E-4EEE-8B18-DB01D5BD65A1}"/>
      </w:docPartPr>
      <w:docPartBody>
        <w:p w:rsidR="00525F43" w:rsidRDefault="000965B7" w:rsidP="000965B7">
          <w:pPr>
            <w:pStyle w:val="0F47F12E7A4644B19780CE1BEACF365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E5748EAEA9D472DBF7627D8EAFC85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F994327-BB9F-4C4C-92C6-28BD8A221EE2}"/>
      </w:docPartPr>
      <w:docPartBody>
        <w:p w:rsidR="00525F43" w:rsidRDefault="000965B7" w:rsidP="000965B7">
          <w:pPr>
            <w:pStyle w:val="9E5748EAEA9D472DBF7627D8EAFC857F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B0C53BD792941CCA6A1181116471A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159E96-D73E-444A-B0CE-0A526D8CBBE2}"/>
      </w:docPartPr>
      <w:docPartBody>
        <w:p w:rsidR="00525F43" w:rsidRDefault="000965B7" w:rsidP="000965B7">
          <w:pPr>
            <w:pStyle w:val="DB0C53BD792941CCA6A1181116471AEA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CDBE164729B4E618B2D43CD357191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45EF81-B555-43B7-99F8-91751294151E}"/>
      </w:docPartPr>
      <w:docPartBody>
        <w:p w:rsidR="00525F43" w:rsidRDefault="000965B7" w:rsidP="000965B7">
          <w:pPr>
            <w:pStyle w:val="8CDBE164729B4E618B2D43CD35719164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258F03-715D-4D26-9953-D1B369F5F5EC}"/>
      </w:docPartPr>
      <w:docPartBody>
        <w:p w:rsidR="000608F2" w:rsidRDefault="00CB5C67"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C6BC1F25F4FC09D189A065201F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2B62AC-E76B-4ED4-88C2-B509168BA6F2}"/>
      </w:docPartPr>
      <w:docPartBody>
        <w:p w:rsidR="001115CA" w:rsidRDefault="008B6AD6" w:rsidP="008B6AD6">
          <w:pPr>
            <w:pStyle w:val="0A3C6BC1F25F4FC09D189A065201F455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7FE278175FE46F49B487EFE8B19F7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2E5484-CD5B-48A7-85AE-4993DEC96C5F}"/>
      </w:docPartPr>
      <w:docPartBody>
        <w:p w:rsidR="001115CA" w:rsidRDefault="008B6AD6" w:rsidP="008B6AD6">
          <w:pPr>
            <w:pStyle w:val="97FE278175FE46F49B487EFE8B19F726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20C7E8C01E44AAB8149BCE52E17A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9DADE5-7357-4F43-A006-458B39BB324F}"/>
      </w:docPartPr>
      <w:docPartBody>
        <w:p w:rsidR="001115CA" w:rsidRDefault="008B6AD6" w:rsidP="008B6AD6">
          <w:pPr>
            <w:pStyle w:val="420C7E8C01E44AAB8149BCE52E17A759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AF572665F6540D1BB4A207F9BC0EB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4E30F-5F1A-46F8-BAA8-F7D0C8D6EBEE}"/>
      </w:docPartPr>
      <w:docPartBody>
        <w:p w:rsidR="001115CA" w:rsidRDefault="008B6AD6" w:rsidP="008B6AD6">
          <w:pPr>
            <w:pStyle w:val="BAF572665F6540D1BB4A207F9BC0EBEE"/>
          </w:pPr>
          <w:r w:rsidRPr="0007353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012CE23370A4E3F886F19F1CE6717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C3318F-7A66-4BF8-814E-CD0B005CC648}"/>
      </w:docPartPr>
      <w:docPartBody>
        <w:p w:rsidR="001115CA" w:rsidRDefault="008B6AD6" w:rsidP="008B6AD6">
          <w:pPr>
            <w:pStyle w:val="D012CE23370A4E3F886F19F1CE671781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63B8C2C0B7C40BD90DC3F883DF7D0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72A683-A759-4A42-9807-E3078553E80F}"/>
      </w:docPartPr>
      <w:docPartBody>
        <w:p w:rsidR="001115CA" w:rsidRDefault="008B6AD6" w:rsidP="008B6AD6">
          <w:pPr>
            <w:pStyle w:val="A63B8C2C0B7C40BD90DC3F883DF7D099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A390DD944C84D60BDD3457BEB96AE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7331D8-1AE1-4A32-9490-3C25389358B1}"/>
      </w:docPartPr>
      <w:docPartBody>
        <w:p w:rsidR="00E83191" w:rsidRDefault="00C55AE1" w:rsidP="00C55AE1">
          <w:pPr>
            <w:pStyle w:val="0A390DD944C84D60BDD3457BEB96AEAC"/>
          </w:pPr>
          <w:r w:rsidRPr="00D42390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imes New Roman (Headings CS)">
    <w:altName w:val="Times New Roman"/>
    <w:panose1 w:val="00000000000000000000"/>
    <w:charset w:val="00"/>
    <w:family w:val="roman"/>
    <w:notTrueType/>
    <w:pitch w:val="default"/>
  </w:font>
  <w:font w:name="Tahoma Bold">
    <w:altName w:val="Tahoma"/>
    <w:panose1 w:val="020B08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 Light (Headings)">
    <w:altName w:val="Calibri Light"/>
    <w:charset w:val="00"/>
    <w:family w:val="roman"/>
    <w:pitch w:val="default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13C0"/>
    <w:rsid w:val="00056331"/>
    <w:rsid w:val="000608F2"/>
    <w:rsid w:val="000965B7"/>
    <w:rsid w:val="000B36DD"/>
    <w:rsid w:val="001115CA"/>
    <w:rsid w:val="002D6697"/>
    <w:rsid w:val="00492379"/>
    <w:rsid w:val="00525F43"/>
    <w:rsid w:val="0054601C"/>
    <w:rsid w:val="00731377"/>
    <w:rsid w:val="00750915"/>
    <w:rsid w:val="00857854"/>
    <w:rsid w:val="00874604"/>
    <w:rsid w:val="008906CC"/>
    <w:rsid w:val="00894B8A"/>
    <w:rsid w:val="008B6AD6"/>
    <w:rsid w:val="008F7C56"/>
    <w:rsid w:val="00B513C0"/>
    <w:rsid w:val="00BB1505"/>
    <w:rsid w:val="00C55AE1"/>
    <w:rsid w:val="00CB5C67"/>
    <w:rsid w:val="00DD7A34"/>
    <w:rsid w:val="00E83191"/>
    <w:rsid w:val="00F60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55AE1"/>
    <w:rPr>
      <w:color w:val="808080"/>
    </w:rPr>
  </w:style>
  <w:style w:type="paragraph" w:customStyle="1" w:styleId="9C533DB87EE947A4B4C7AA498FEE8A8F">
    <w:name w:val="9C533DB87EE947A4B4C7AA498FEE8A8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0F47F12E7A4644B19780CE1BEACF3656">
    <w:name w:val="0F47F12E7A4644B19780CE1BEACF3656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9E5748EAEA9D472DBF7627D8EAFC857F">
    <w:name w:val="9E5748EAEA9D472DBF7627D8EAFC857F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DB0C53BD792941CCA6A1181116471AEA">
    <w:name w:val="DB0C53BD792941CCA6A1181116471AEA"/>
    <w:rsid w:val="000965B7"/>
    <w:pPr>
      <w:spacing w:after="140" w:line="300" w:lineRule="exact"/>
    </w:pPr>
    <w:rPr>
      <w:rFonts w:ascii="Tahoma" w:eastAsiaTheme="minorHAnsi" w:hAnsi="Tahoma" w:cs="Times New Roman (Body CS)"/>
      <w:noProof/>
      <w:color w:val="000000" w:themeColor="text1"/>
      <w:szCs w:val="24"/>
      <w:u w:color="E8E8E8" w:themeColor="background2"/>
      <w14:numForm w14:val="lining"/>
      <w14:numSpacing w14:val="tabular"/>
    </w:rPr>
  </w:style>
  <w:style w:type="paragraph" w:customStyle="1" w:styleId="8CDBE164729B4E618B2D43CD35719164">
    <w:name w:val="8CDBE164729B4E618B2D43CD35719164"/>
    <w:rsid w:val="000965B7"/>
  </w:style>
  <w:style w:type="paragraph" w:customStyle="1" w:styleId="0A3C6BC1F25F4FC09D189A065201F455">
    <w:name w:val="0A3C6BC1F25F4FC09D189A065201F455"/>
    <w:rsid w:val="008B6AD6"/>
  </w:style>
  <w:style w:type="paragraph" w:customStyle="1" w:styleId="97FE278175FE46F49B487EFE8B19F726">
    <w:name w:val="97FE278175FE46F49B487EFE8B19F726"/>
    <w:rsid w:val="008B6AD6"/>
  </w:style>
  <w:style w:type="paragraph" w:customStyle="1" w:styleId="420C7E8C01E44AAB8149BCE52E17A759">
    <w:name w:val="420C7E8C01E44AAB8149BCE52E17A759"/>
    <w:rsid w:val="008B6AD6"/>
  </w:style>
  <w:style w:type="paragraph" w:customStyle="1" w:styleId="BAF572665F6540D1BB4A207F9BC0EBEE">
    <w:name w:val="BAF572665F6540D1BB4A207F9BC0EBEE"/>
    <w:rsid w:val="008B6AD6"/>
  </w:style>
  <w:style w:type="paragraph" w:customStyle="1" w:styleId="D012CE23370A4E3F886F19F1CE671781">
    <w:name w:val="D012CE23370A4E3F886F19F1CE671781"/>
    <w:rsid w:val="008B6AD6"/>
  </w:style>
  <w:style w:type="paragraph" w:customStyle="1" w:styleId="A63B8C2C0B7C40BD90DC3F883DF7D099">
    <w:name w:val="A63B8C2C0B7C40BD90DC3F883DF7D099"/>
    <w:rsid w:val="008B6AD6"/>
  </w:style>
  <w:style w:type="paragraph" w:customStyle="1" w:styleId="0A390DD944C84D60BDD3457BEB96AEAC">
    <w:name w:val="0A390DD944C84D60BDD3457BEB96AEAC"/>
    <w:rsid w:val="00C55AE1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IESO_Theme3_May19">
  <a:themeElements>
    <a:clrScheme name="IESO Colour Theme + May19">
      <a:dk1>
        <a:srgbClr val="000000"/>
      </a:dk1>
      <a:lt1>
        <a:srgbClr val="FFFFFF"/>
      </a:lt1>
      <a:dk2>
        <a:srgbClr val="003366"/>
      </a:dk2>
      <a:lt2>
        <a:srgbClr val="8CD2F3"/>
      </a:lt2>
      <a:accent1>
        <a:srgbClr val="FFCC33"/>
      </a:accent1>
      <a:accent2>
        <a:srgbClr val="200B70"/>
      </a:accent2>
      <a:accent3>
        <a:srgbClr val="49A941"/>
      </a:accent3>
      <a:accent4>
        <a:srgbClr val="006B71"/>
      </a:accent4>
      <a:accent5>
        <a:srgbClr val="ACE8B6"/>
      </a:accent5>
      <a:accent6>
        <a:srgbClr val="691F75"/>
      </a:accent6>
      <a:hlink>
        <a:srgbClr val="003366"/>
      </a:hlink>
      <a:folHlink>
        <a:srgbClr val="2C3CA3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ESO_Theme3_May19" id="{B4E4B254-2322-334F-8B01-9F9B86852DAF}" vid="{146AEC7D-7F2A-1541-9934-2EB509D37CA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73C63953505C41B7B4E4879452F4D9" ma:contentTypeVersion="4" ma:contentTypeDescription="Create a new document." ma:contentTypeScope="" ma:versionID="b2bea413b20c26b7945cfb3e96c7075d">
  <xsd:schema xmlns:xsd="http://www.w3.org/2001/XMLSchema" xmlns:xs="http://www.w3.org/2001/XMLSchema" xmlns:p="http://schemas.microsoft.com/office/2006/metadata/properties" xmlns:ns2="10bc157a-a2b2-4321-a18c-50b64a7bb574" targetNamespace="http://schemas.microsoft.com/office/2006/metadata/properties" ma:root="true" ma:fieldsID="d29a2cf349d3f18b8b4de11dcd74fe49" ns2:_="">
    <xsd:import namespace="10bc157a-a2b2-4321-a18c-50b64a7bb5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bc157a-a2b2-4321-a18c-50b64a7bb5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2621B58-3A55-443B-84DA-C0375F19FA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0bc157a-a2b2-4321-a18c-50b64a7bb5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BB2CF1C-99D3-41D9-AF6E-2B17A0A1A9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DC6949-DDD4-4E99-82C8-32FAC3DB4A1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3F5B689-16D0-4635-B581-96F02D3DF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251</Words>
  <Characters>1433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Feedback Form</vt:lpstr>
    </vt:vector>
  </TitlesOfParts>
  <Manager/>
  <Company>Independent Electricity System Operator</Company>
  <LinksUpToDate>false</LinksUpToDate>
  <CharactersWithSpaces>1681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Feedback Form</dc:title>
  <dc:subject/>
  <dc:creator>Independent Electricity System Operator (IESO)</dc:creator>
  <cp:keywords/>
  <dc:description/>
  <cp:lastModifiedBy>Jessica Singh</cp:lastModifiedBy>
  <cp:revision>3</cp:revision>
  <cp:lastPrinted>2021-09-14T12:22:00Z</cp:lastPrinted>
  <dcterms:created xsi:type="dcterms:W3CDTF">2026-05-13T19:57:00Z</dcterms:created>
  <dcterms:modified xsi:type="dcterms:W3CDTF">2026-05-13T19:59:00Z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0x0101008873C63953505C41B7B4E4879452F4D9</vt:lpwstr>
  </property>
</Properties>
</file>