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1E37993C" w:rsidR="006F582B" w:rsidRPr="001C2DA5" w:rsidRDefault="00963CA8" w:rsidP="00CE2713">
      <w:pPr>
        <w:pStyle w:val="Heading2"/>
      </w:pPr>
      <w:r w:rsidRPr="001C2DA5">
        <w:t>Market Renewal –</w:t>
      </w:r>
      <w:r w:rsidR="00682162" w:rsidRPr="001C2DA5">
        <w:t xml:space="preserve"> </w:t>
      </w:r>
      <w:r w:rsidR="000D5856">
        <w:t>Energy Project Implementation Market</w:t>
      </w:r>
      <w:r w:rsidR="004B71EC">
        <w:t xml:space="preserve"> </w:t>
      </w:r>
      <w:r w:rsidR="005B3BA6">
        <w:t xml:space="preserve">Settlements, Metering and Billing </w:t>
      </w:r>
      <w:r w:rsidR="007A1A30" w:rsidRPr="001C2DA5">
        <w:t xml:space="preserve">– </w:t>
      </w:r>
      <w:r w:rsidR="005B3BA6">
        <w:t>January 29</w:t>
      </w:r>
      <w:r w:rsidR="0022771D" w:rsidRPr="001C2DA5">
        <w:t>, 202</w:t>
      </w:r>
      <w:r w:rsidR="005B3BA6">
        <w:t>4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0E1EDBC1" w:rsidR="00CA074D" w:rsidRPr="00C522A2" w:rsidRDefault="001C2DA5" w:rsidP="00CA074D">
      <w:pPr>
        <w:pStyle w:val="BodyText"/>
        <w:rPr>
          <w:rFonts w:eastAsia="Times New Roman"/>
          <w:sz w:val="20"/>
          <w:szCs w:val="2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>he Independent Electricity System Operator (IESO) is seeki</w:t>
      </w:r>
      <w:bookmarkStart w:id="0" w:name="_GoBack"/>
      <w:bookmarkEnd w:id="0"/>
      <w:r w:rsidR="00CA074D" w:rsidRPr="001C2DA5">
        <w:rPr>
          <w:rFonts w:eastAsiaTheme="minorEastAsia" w:cs="Tahoma"/>
          <w:noProof w:val="0"/>
          <w:szCs w:val="22"/>
        </w:rPr>
        <w:t>ng feedback from stakeholders on the</w:t>
      </w:r>
      <w:r w:rsidR="00032E35">
        <w:rPr>
          <w:rFonts w:eastAsiaTheme="minorEastAsia" w:cs="Tahoma"/>
          <w:noProof w:val="0"/>
          <w:szCs w:val="22"/>
        </w:rPr>
        <w:t xml:space="preserve"> </w:t>
      </w:r>
      <w:r w:rsidR="00B904D2">
        <w:rPr>
          <w:rFonts w:eastAsiaTheme="minorEastAsia" w:cs="Tahoma"/>
          <w:szCs w:val="22"/>
          <w:lang w:val="en-US"/>
        </w:rPr>
        <w:t>Market Settlements, Metering and Billing</w:t>
      </w:r>
      <w:r w:rsidR="00C522A2">
        <w:rPr>
          <w:rFonts w:eastAsiaTheme="minorEastAsia" w:cs="Tahoma"/>
          <w:noProof w:val="0"/>
          <w:szCs w:val="22"/>
        </w:rPr>
        <w:t xml:space="preserve"> ch</w:t>
      </w:r>
      <w:r w:rsidR="00EE6250">
        <w:rPr>
          <w:rFonts w:eastAsiaTheme="minorEastAsia" w:cs="Tahoma"/>
          <w:noProof w:val="0"/>
          <w:szCs w:val="22"/>
        </w:rPr>
        <w:t xml:space="preserve">anges made to the Market Rules and </w:t>
      </w:r>
      <w:r w:rsidR="00C522A2">
        <w:rPr>
          <w:rFonts w:eastAsiaTheme="minorEastAsia" w:cs="Tahoma"/>
          <w:noProof w:val="0"/>
          <w:szCs w:val="22"/>
        </w:rPr>
        <w:t>Market Manuals</w:t>
      </w:r>
      <w:r w:rsidR="005C0683">
        <w:rPr>
          <w:rFonts w:eastAsiaTheme="minorEastAsia" w:cs="Tahoma"/>
          <w:noProof w:val="0"/>
          <w:szCs w:val="22"/>
        </w:rPr>
        <w:t xml:space="preserve"> </w:t>
      </w:r>
      <w:r w:rsidR="00C845CE">
        <w:rPr>
          <w:rFonts w:eastAsiaTheme="minorEastAsia" w:cs="Tahoma"/>
          <w:noProof w:val="0"/>
          <w:szCs w:val="22"/>
        </w:rPr>
        <w:t>to incorporate changes related to operating reserve accessibility and capacity auction</w:t>
      </w:r>
      <w:r w:rsidR="00C522A2">
        <w:rPr>
          <w:rFonts w:eastAsiaTheme="minorEastAsia" w:cs="Tahoma"/>
          <w:noProof w:val="0"/>
          <w:szCs w:val="22"/>
        </w:rPr>
        <w:t>.</w:t>
      </w:r>
    </w:p>
    <w:p w14:paraId="20BBFD2C" w14:textId="301B3973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8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C32A11">
        <w:rPr>
          <w:rFonts w:eastAsiaTheme="minorEastAsia" w:cs="Tahoma"/>
          <w:b/>
          <w:noProof w:val="0"/>
          <w:szCs w:val="22"/>
        </w:rPr>
        <w:t>February 26</w:t>
      </w:r>
      <w:r w:rsidR="000311E1" w:rsidRPr="001C2DA5">
        <w:rPr>
          <w:rFonts w:eastAsiaTheme="minorEastAsia" w:cs="Tahoma"/>
          <w:b/>
          <w:noProof w:val="0"/>
          <w:szCs w:val="22"/>
        </w:rPr>
        <w:t>,</w:t>
      </w:r>
      <w:r w:rsidR="00C32A11">
        <w:rPr>
          <w:rFonts w:eastAsiaTheme="minorEastAsia" w:cs="Tahoma"/>
          <w:b/>
          <w:noProof w:val="0"/>
          <w:szCs w:val="22"/>
        </w:rPr>
        <w:t xml:space="preserve"> 2024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 w:rsidRPr="001C2DA5">
        <w:br w:type="page"/>
      </w:r>
    </w:p>
    <w:p w14:paraId="7D93463E" w14:textId="43441131" w:rsidR="00FA6B55" w:rsidRPr="001C2DA5" w:rsidRDefault="005B3BA6" w:rsidP="00FA6B55">
      <w:pPr>
        <w:pStyle w:val="Heading3"/>
      </w:pPr>
      <w:r>
        <w:lastRenderedPageBreak/>
        <w:t>Market Rules, Chapter 9</w:t>
      </w:r>
      <w:r w:rsidR="00837DFA">
        <w:t>: Market Settlements, Market Billing and Funds Administration</w:t>
      </w:r>
    </w:p>
    <w:p w14:paraId="15FAA399" w14:textId="19367ECA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</w:t>
      </w:r>
      <w:r w:rsidR="005B3BA6">
        <w:rPr>
          <w:noProof w:val="0"/>
          <w:lang w:eastAsia="en-US"/>
        </w:rPr>
        <w:t>Chapter 9</w:t>
      </w:r>
      <w:r w:rsidR="00621616">
        <w:rPr>
          <w:noProof w:val="0"/>
          <w:lang w:eastAsia="en-US"/>
        </w:rPr>
        <w:t xml:space="preserve"> of the draft Market Rules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61BB8CC" w14:textId="7509FD29" w:rsidR="00C945F3" w:rsidRPr="001C2DA5" w:rsidRDefault="005B3BA6" w:rsidP="00C945F3">
      <w:pPr>
        <w:pStyle w:val="Heading3"/>
      </w:pPr>
      <w:r>
        <w:t>Market Rules, Chapter 9</w:t>
      </w:r>
      <w:r w:rsidR="00837DFA">
        <w:t>:</w:t>
      </w:r>
      <w:r>
        <w:t xml:space="preserve"> Appendices</w:t>
      </w:r>
    </w:p>
    <w:p w14:paraId="008D5A82" w14:textId="47C58E85" w:rsidR="00C945F3" w:rsidRPr="001C2DA5" w:rsidRDefault="00C945F3" w:rsidP="00C945F3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</w:t>
      </w:r>
      <w:r>
        <w:rPr>
          <w:noProof w:val="0"/>
          <w:lang w:eastAsia="en-US"/>
        </w:rPr>
        <w:t xml:space="preserve">Chapter </w:t>
      </w:r>
      <w:r w:rsidR="005B3BA6">
        <w:rPr>
          <w:noProof w:val="0"/>
          <w:lang w:eastAsia="en-US"/>
        </w:rPr>
        <w:t xml:space="preserve">9 Appendices </w:t>
      </w:r>
      <w:r>
        <w:rPr>
          <w:noProof w:val="0"/>
          <w:lang w:eastAsia="en-US"/>
        </w:rPr>
        <w:t>of the draft Market Rules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C945F3" w:rsidRPr="001C2DA5" w14:paraId="7C08BFD7" w14:textId="77777777" w:rsidTr="00774E2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9D5CC06" w14:textId="77777777" w:rsidR="00C945F3" w:rsidRPr="001C2DA5" w:rsidRDefault="00C945F3" w:rsidP="00774E2F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A00CEC2" w14:textId="77777777" w:rsidR="00C945F3" w:rsidRPr="001C2DA5" w:rsidRDefault="00C945F3" w:rsidP="00774E2F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C945F3" w:rsidRPr="001C2DA5" w14:paraId="2217D870" w14:textId="77777777" w:rsidTr="00774E2F">
        <w:trPr>
          <w:cantSplit/>
          <w:trHeight w:val="144"/>
        </w:trPr>
        <w:sdt>
          <w:sdtPr>
            <w:rPr>
              <w:lang w:val="en-CA"/>
            </w:rPr>
            <w:id w:val="1914732031"/>
            <w:placeholder>
              <w:docPart w:val="A2B02C6AF67D44CCAF6A0D448261B79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76B4935D" w14:textId="77777777" w:rsidR="00C945F3" w:rsidRPr="001C2DA5" w:rsidRDefault="00C945F3" w:rsidP="00774E2F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326819221"/>
            <w:placeholder>
              <w:docPart w:val="67007D0D5F5D40D797426C4D5D0C5EF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8864529" w14:textId="77777777" w:rsidR="00C945F3" w:rsidRPr="001C2DA5" w:rsidRDefault="00C945F3" w:rsidP="00774E2F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9F85A4C" w14:textId="2BA28A0F" w:rsidR="006646C8" w:rsidRPr="001C2DA5" w:rsidRDefault="005B3BA6" w:rsidP="006646C8">
      <w:pPr>
        <w:pStyle w:val="Heading3"/>
      </w:pPr>
      <w:r>
        <w:t>Market Manual 5.5</w:t>
      </w:r>
    </w:p>
    <w:p w14:paraId="17ACBD67" w14:textId="4F1FFB07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621616">
        <w:rPr>
          <w:noProof w:val="0"/>
          <w:lang w:eastAsia="en-US"/>
        </w:rPr>
        <w:t xml:space="preserve">the draft Market Manual </w:t>
      </w:r>
      <w:r w:rsidR="005B3BA6">
        <w:rPr>
          <w:noProof w:val="0"/>
          <w:lang w:eastAsia="en-US"/>
        </w:rPr>
        <w:t>5.5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3CF0049E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8EACDD5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2E74287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AED2A3D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98924325"/>
            <w:placeholder>
              <w:docPart w:val="60C7A7F0A6604F029801CC6EC80CE4B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EDF77D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797574413"/>
            <w:placeholder>
              <w:docPart w:val="9E4F6537ECC946CEAC79E1C3ECEA76F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A3C6B4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428256" w14:textId="243A5F10" w:rsidR="006646C8" w:rsidRPr="001C2DA5" w:rsidRDefault="005B3BA6" w:rsidP="006646C8">
      <w:pPr>
        <w:pStyle w:val="Heading3"/>
      </w:pPr>
      <w:r>
        <w:t>Charge Types and Equations</w:t>
      </w:r>
    </w:p>
    <w:p w14:paraId="268EF0A4" w14:textId="344819F2" w:rsidR="006646C8" w:rsidRPr="001C2DA5" w:rsidRDefault="006646C8" w:rsidP="005B3BA6">
      <w:pPr>
        <w:pStyle w:val="Heading3"/>
      </w:pPr>
      <w:r w:rsidRPr="001C2DA5">
        <w:t xml:space="preserve">What feedback do you have on </w:t>
      </w:r>
      <w:r w:rsidR="00032E35">
        <w:t xml:space="preserve">the </w:t>
      </w:r>
      <w:r w:rsidR="00621616">
        <w:t xml:space="preserve">draft </w:t>
      </w:r>
      <w:r w:rsidR="005B3BA6">
        <w:t>Charge Types and Equations</w:t>
      </w:r>
      <w:r w:rsidRPr="001C2DA5"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4EAC8592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4B27D6C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827AC3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597AAC03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871298111"/>
            <w:placeholder>
              <w:docPart w:val="0B8A9B72ED9A45E79EC54C086092D0C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B8D201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626973202"/>
            <w:placeholder>
              <w:docPart w:val="70D747AA72984771A3B26BBD137486F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015A57F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26AF72B5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1" w:displacedByCustomXml="prev"/>
    <w:sectPr w:rsidR="00D56CDF" w:rsidRPr="001C2DA5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6474" w14:textId="77777777" w:rsidR="00D452E8" w:rsidRDefault="00D452E8" w:rsidP="00F83314">
      <w:r>
        <w:separator/>
      </w:r>
    </w:p>
    <w:p w14:paraId="62CE8EA1" w14:textId="77777777" w:rsidR="00D452E8" w:rsidRDefault="00D452E8"/>
  </w:endnote>
  <w:endnote w:type="continuationSeparator" w:id="0">
    <w:p w14:paraId="7CA175EA" w14:textId="77777777" w:rsidR="00D452E8" w:rsidRDefault="00D452E8" w:rsidP="00F83314">
      <w:r>
        <w:continuationSeparator/>
      </w:r>
    </w:p>
    <w:p w14:paraId="59357FDA" w14:textId="77777777" w:rsidR="00D452E8" w:rsidRDefault="00D45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643C292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2A5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DD9E6C1" w:rsidR="00C6016F" w:rsidRDefault="00807432" w:rsidP="00871E07">
    <w:pPr>
      <w:pStyle w:val="Footer"/>
      <w:ind w:right="360"/>
    </w:pPr>
    <w:r>
      <w:t xml:space="preserve">Market Renewal Implementation – </w:t>
    </w:r>
    <w:r w:rsidR="00D91668">
      <w:t xml:space="preserve">Market Renewal – Energy Project Implementation Market </w:t>
    </w:r>
    <w:r w:rsidR="002C2A5A">
      <w:t>Settlements, Metering, and Billing – January 29,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40F92A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C2A5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19AD" w14:textId="77777777" w:rsidR="00D452E8" w:rsidRDefault="00D452E8">
      <w:r>
        <w:separator/>
      </w:r>
    </w:p>
  </w:footnote>
  <w:footnote w:type="continuationSeparator" w:id="0">
    <w:p w14:paraId="4F4E74EA" w14:textId="77777777" w:rsidR="00D452E8" w:rsidRDefault="00D452E8" w:rsidP="00F83314">
      <w:r>
        <w:continuationSeparator/>
      </w:r>
    </w:p>
    <w:p w14:paraId="0FE8093B" w14:textId="77777777" w:rsidR="00D452E8" w:rsidRDefault="00D45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E376FB"/>
    <w:multiLevelType w:val="multilevel"/>
    <w:tmpl w:val="88E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E35"/>
    <w:rsid w:val="00032FAC"/>
    <w:rsid w:val="0003386C"/>
    <w:rsid w:val="000359BE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78AE"/>
    <w:rsid w:val="000B0E48"/>
    <w:rsid w:val="000B0F9D"/>
    <w:rsid w:val="000B6A46"/>
    <w:rsid w:val="000C06F7"/>
    <w:rsid w:val="000C382A"/>
    <w:rsid w:val="000C3D0C"/>
    <w:rsid w:val="000C4332"/>
    <w:rsid w:val="000D5856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71CDC"/>
    <w:rsid w:val="00180C5F"/>
    <w:rsid w:val="00181E4C"/>
    <w:rsid w:val="001851B3"/>
    <w:rsid w:val="00191D1F"/>
    <w:rsid w:val="00197EE4"/>
    <w:rsid w:val="001B2F50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610"/>
    <w:rsid w:val="00230E09"/>
    <w:rsid w:val="002325C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C2A5A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621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85AC7"/>
    <w:rsid w:val="00390B42"/>
    <w:rsid w:val="00391AA6"/>
    <w:rsid w:val="00393C9E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B71EC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3BA6"/>
    <w:rsid w:val="005B7051"/>
    <w:rsid w:val="005C0683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1616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37DFA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49E8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1FC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103E"/>
    <w:rsid w:val="00AD2247"/>
    <w:rsid w:val="00AD2866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04D2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2A11"/>
    <w:rsid w:val="00C340FC"/>
    <w:rsid w:val="00C36722"/>
    <w:rsid w:val="00C370C7"/>
    <w:rsid w:val="00C37949"/>
    <w:rsid w:val="00C41FBE"/>
    <w:rsid w:val="00C439AF"/>
    <w:rsid w:val="00C44BC7"/>
    <w:rsid w:val="00C5027B"/>
    <w:rsid w:val="00C51A91"/>
    <w:rsid w:val="00C522A2"/>
    <w:rsid w:val="00C536BB"/>
    <w:rsid w:val="00C57D67"/>
    <w:rsid w:val="00C6016F"/>
    <w:rsid w:val="00C65893"/>
    <w:rsid w:val="00C7071C"/>
    <w:rsid w:val="00C76B1E"/>
    <w:rsid w:val="00C845CE"/>
    <w:rsid w:val="00C945F3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52E8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668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E6250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A7F0A6604F029801CC6EC8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32E6-CE55-4EB4-BA38-7D00FAE3F3C2}"/>
      </w:docPartPr>
      <w:docPartBody>
        <w:p w:rsidR="00385FE2" w:rsidRDefault="00C022EF" w:rsidP="00C022EF">
          <w:pPr>
            <w:pStyle w:val="60C7A7F0A6604F029801CC6EC80CE4B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6537ECC946CEAC79E1C3EC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A8A-C3D5-402B-AF49-224F95D59E4D}"/>
      </w:docPartPr>
      <w:docPartBody>
        <w:p w:rsidR="00385FE2" w:rsidRDefault="00C022EF" w:rsidP="00C022EF">
          <w:pPr>
            <w:pStyle w:val="9E4F6537ECC946CEAC79E1C3ECEA76F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B72ED9A45E79EC54C08609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B3E-DC73-4F1A-B8D7-BA772F313977}"/>
      </w:docPartPr>
      <w:docPartBody>
        <w:p w:rsidR="00385FE2" w:rsidRDefault="00C022EF" w:rsidP="00C022EF">
          <w:pPr>
            <w:pStyle w:val="0B8A9B72ED9A45E79EC54C086092D0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47AA72984771A3B26BBD137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E35E-3DE5-413B-A281-72A1D16DA857}"/>
      </w:docPartPr>
      <w:docPartBody>
        <w:p w:rsidR="00385FE2" w:rsidRDefault="00C022EF" w:rsidP="00C022EF">
          <w:pPr>
            <w:pStyle w:val="70D747AA72984771A3B26BBD137486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02C6AF67D44CCAF6A0D448261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E4DE-1668-42E7-B37E-7494D969A133}"/>
      </w:docPartPr>
      <w:docPartBody>
        <w:p w:rsidR="006A2A29" w:rsidRDefault="00B53901" w:rsidP="00B53901">
          <w:pPr>
            <w:pStyle w:val="A2B02C6AF67D44CCAF6A0D448261B79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07D0D5F5D40D797426C4D5D0C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596C-C843-47DA-911B-F22312D19DE5}"/>
      </w:docPartPr>
      <w:docPartBody>
        <w:p w:rsidR="006A2A29" w:rsidRDefault="00B53901" w:rsidP="00B53901">
          <w:pPr>
            <w:pStyle w:val="67007D0D5F5D40D797426C4D5D0C5EF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35FD4"/>
    <w:rsid w:val="00161E1C"/>
    <w:rsid w:val="00174E02"/>
    <w:rsid w:val="00206742"/>
    <w:rsid w:val="002A3E27"/>
    <w:rsid w:val="00314812"/>
    <w:rsid w:val="00385FE2"/>
    <w:rsid w:val="003E79C0"/>
    <w:rsid w:val="00525F43"/>
    <w:rsid w:val="005D77D3"/>
    <w:rsid w:val="006A2A29"/>
    <w:rsid w:val="006F1CAC"/>
    <w:rsid w:val="0070732C"/>
    <w:rsid w:val="00731377"/>
    <w:rsid w:val="00782354"/>
    <w:rsid w:val="00890992"/>
    <w:rsid w:val="00933162"/>
    <w:rsid w:val="00991138"/>
    <w:rsid w:val="00A04274"/>
    <w:rsid w:val="00A92A8D"/>
    <w:rsid w:val="00AE122B"/>
    <w:rsid w:val="00AF66ED"/>
    <w:rsid w:val="00AF6E78"/>
    <w:rsid w:val="00B500B4"/>
    <w:rsid w:val="00B513C0"/>
    <w:rsid w:val="00B53901"/>
    <w:rsid w:val="00BD1AD9"/>
    <w:rsid w:val="00C022EF"/>
    <w:rsid w:val="00C84E76"/>
    <w:rsid w:val="00CB5C67"/>
    <w:rsid w:val="00CB5CBF"/>
    <w:rsid w:val="00CB5FE7"/>
    <w:rsid w:val="00CF7114"/>
    <w:rsid w:val="00D74703"/>
    <w:rsid w:val="00E7468D"/>
    <w:rsid w:val="00ED6B40"/>
    <w:rsid w:val="00F21398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901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  <w:style w:type="paragraph" w:customStyle="1" w:styleId="1074DE0EF4FD4B8D83EF8177142E026E">
    <w:name w:val="1074DE0EF4FD4B8D83EF8177142E026E"/>
    <w:rsid w:val="00F44845"/>
  </w:style>
  <w:style w:type="paragraph" w:customStyle="1" w:styleId="20427199A1EF434E85F0341F57350500">
    <w:name w:val="20427199A1EF434E85F0341F57350500"/>
    <w:rsid w:val="00F44845"/>
  </w:style>
  <w:style w:type="paragraph" w:customStyle="1" w:styleId="27451BD1EF7043C4946A0A75E0D5BD2D">
    <w:name w:val="27451BD1EF7043C4946A0A75E0D5BD2D"/>
    <w:rsid w:val="00F44845"/>
  </w:style>
  <w:style w:type="paragraph" w:customStyle="1" w:styleId="EBDBFD1E732C4C66BAB40D60286FE27F">
    <w:name w:val="EBDBFD1E732C4C66BAB40D60286FE27F"/>
    <w:rsid w:val="00F44845"/>
  </w:style>
  <w:style w:type="paragraph" w:customStyle="1" w:styleId="D804DC99F5FB48EA8BC6346C9A397227">
    <w:name w:val="D804DC99F5FB48EA8BC6346C9A397227"/>
    <w:rsid w:val="00B53901"/>
  </w:style>
  <w:style w:type="paragraph" w:customStyle="1" w:styleId="FFFE11CC4D4F4CF7A190E92EF9365D7A">
    <w:name w:val="FFFE11CC4D4F4CF7A190E92EF9365D7A"/>
    <w:rsid w:val="00B53901"/>
  </w:style>
  <w:style w:type="paragraph" w:customStyle="1" w:styleId="A2B02C6AF67D44CCAF6A0D448261B793">
    <w:name w:val="A2B02C6AF67D44CCAF6A0D448261B793"/>
    <w:rsid w:val="00B53901"/>
  </w:style>
  <w:style w:type="paragraph" w:customStyle="1" w:styleId="67007D0D5F5D40D797426C4D5D0C5EFA">
    <w:name w:val="67007D0D5F5D40D797426C4D5D0C5EFA"/>
    <w:rsid w:val="00B53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B6BCB-BFE2-43AB-BE50-C6F910E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MPM Batch Updates</vt:lpstr>
    </vt:vector>
  </TitlesOfParts>
  <Manager/>
  <Company>Independent Electricity System Operator</Company>
  <LinksUpToDate>false</LinksUpToDate>
  <CharactersWithSpaces>1964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Stakeholder Feedback Form – MPM Batch Updates</dc:title>
  <dc:subject/>
  <dc:creator>Independent Electricity System Operator (IESO)</dc:creator>
  <cp:keywords/>
  <dc:description/>
  <cp:lastModifiedBy>Cynthia Sidalak</cp:lastModifiedBy>
  <cp:revision>14</cp:revision>
  <cp:lastPrinted>2020-04-17T18:00:00Z</cp:lastPrinted>
  <dcterms:created xsi:type="dcterms:W3CDTF">2023-11-22T20:58:00Z</dcterms:created>
  <dcterms:modified xsi:type="dcterms:W3CDTF">2024-01-29T21:48:00Z</dcterms:modified>
  <cp:category/>
</cp:coreProperties>
</file>