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70214478" w:rsidR="006F582B" w:rsidRDefault="00963CA8" w:rsidP="00CE2713">
      <w:pPr>
        <w:pStyle w:val="Heading2"/>
      </w:pPr>
      <w:r>
        <w:t xml:space="preserve">Market Renewal Implementation – </w:t>
      </w:r>
      <w:r w:rsidR="00625E2A">
        <w:t xml:space="preserve">Draft </w:t>
      </w:r>
      <w:r w:rsidR="005348F2">
        <w:t>Calculation Engines</w:t>
      </w:r>
      <w:r w:rsidR="0022771D">
        <w:t xml:space="preserve"> Market Rules and Market Manuals</w:t>
      </w:r>
      <w:r w:rsidR="00CE2713">
        <w:t xml:space="preserve"> </w:t>
      </w:r>
      <w:r w:rsidR="007A1A30">
        <w:t xml:space="preserve">– </w:t>
      </w:r>
      <w:r w:rsidR="005348F2">
        <w:t>February 4</w:t>
      </w:r>
      <w:r w:rsidR="0022771D">
        <w:t>, 202</w:t>
      </w:r>
      <w:r w:rsidR="005348F2">
        <w:t>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7E00DD21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>To promote transparency, feedback submitted will be posted on the</w:t>
      </w:r>
      <w:r w:rsidR="003D7DAA">
        <w:rPr>
          <w:lang w:val="en-US"/>
        </w:rPr>
        <w:t xml:space="preserve"> </w:t>
      </w:r>
      <w:r w:rsidR="0022771D">
        <w:rPr>
          <w:lang w:val="en-US"/>
        </w:rPr>
        <w:t>Implementation</w:t>
      </w:r>
      <w:r w:rsidR="00CE2713">
        <w:rPr>
          <w:lang w:val="en-US"/>
        </w:rPr>
        <w:t xml:space="preserve"> Engagement </w:t>
      </w:r>
      <w:r w:rsidRPr="00740728">
        <w:rPr>
          <w:lang w:val="en-US"/>
        </w:rPr>
        <w:t>webpage unless otherwise requested by the sender.</w:t>
      </w:r>
    </w:p>
    <w:p w14:paraId="29DF4C93" w14:textId="0D9D0012" w:rsidR="00CA074D" w:rsidRDefault="00CA074D" w:rsidP="00CA074D">
      <w:pPr>
        <w:pStyle w:val="BodyText"/>
      </w:pPr>
      <w:r>
        <w:rPr>
          <w:rFonts w:eastAsiaTheme="minorEastAsia" w:cs="Tahoma"/>
          <w:szCs w:val="22"/>
          <w:lang w:val="en-US"/>
        </w:rPr>
        <w:t xml:space="preserve">Following </w:t>
      </w:r>
      <w:r w:rsidR="00625E2A">
        <w:rPr>
          <w:rFonts w:eastAsiaTheme="minorEastAsia" w:cs="Tahoma"/>
          <w:szCs w:val="22"/>
          <w:lang w:val="en-US"/>
        </w:rPr>
        <w:t xml:space="preserve">publication on </w:t>
      </w:r>
      <w:r w:rsidR="005348F2">
        <w:rPr>
          <w:rFonts w:eastAsiaTheme="minorEastAsia" w:cs="Tahoma"/>
          <w:szCs w:val="22"/>
          <w:lang w:val="en-US"/>
        </w:rPr>
        <w:t>February 4</w:t>
      </w:r>
      <w:r>
        <w:rPr>
          <w:rFonts w:eastAsiaTheme="minorEastAsia" w:cs="Tahoma"/>
          <w:szCs w:val="22"/>
          <w:lang w:val="en-US"/>
        </w:rPr>
        <w:t>,</w:t>
      </w:r>
      <w:r w:rsidR="005348F2">
        <w:rPr>
          <w:rFonts w:eastAsiaTheme="minorEastAsia" w:cs="Tahoma"/>
          <w:szCs w:val="22"/>
          <w:lang w:val="en-US"/>
        </w:rPr>
        <w:t xml:space="preserve"> 2022</w:t>
      </w:r>
      <w:r>
        <w:rPr>
          <w:rFonts w:eastAsiaTheme="minorEastAsia" w:cs="Tahoma"/>
          <w:szCs w:val="22"/>
          <w:lang w:val="en-US"/>
        </w:rPr>
        <w:t xml:space="preserve"> the Independent Electricity System Operator (IESO) is seeking feedback from stakeholders on the </w:t>
      </w:r>
      <w:r w:rsidR="00625E2A">
        <w:rPr>
          <w:rFonts w:eastAsiaTheme="minorEastAsia" w:cs="Tahoma"/>
          <w:szCs w:val="22"/>
          <w:lang w:val="en-US"/>
        </w:rPr>
        <w:t xml:space="preserve">draft batch of Market Rules and Market Manuals for </w:t>
      </w:r>
      <w:r w:rsidR="005348F2">
        <w:rPr>
          <w:rFonts w:eastAsiaTheme="minorEastAsia" w:cs="Tahoma"/>
          <w:szCs w:val="22"/>
          <w:lang w:val="en-US"/>
        </w:rPr>
        <w:t>Calculation Engines</w:t>
      </w:r>
      <w:r>
        <w:rPr>
          <w:rFonts w:eastAsiaTheme="minorEastAsia" w:cs="Tahoma"/>
          <w:szCs w:val="22"/>
          <w:lang w:val="en-US"/>
        </w:rPr>
        <w:t xml:space="preserve">. </w:t>
      </w:r>
      <w:r w:rsidR="00625E2A">
        <w:rPr>
          <w:rFonts w:eastAsiaTheme="minorEastAsia" w:cs="Tahoma"/>
          <w:szCs w:val="22"/>
          <w:lang w:val="en-US"/>
        </w:rPr>
        <w:t xml:space="preserve">The draft documents can be accessed from the </w:t>
      </w:r>
      <w:hyperlink r:id="rId8" w:history="1">
        <w:r w:rsidR="00625E2A" w:rsidRPr="001021D3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Implementation Phase documents webpage</w:t>
        </w:r>
      </w:hyperlink>
      <w:r w:rsidR="00625E2A">
        <w:rPr>
          <w:rFonts w:eastAsiaTheme="minorEastAsia" w:cs="Tahoma"/>
          <w:szCs w:val="22"/>
          <w:lang w:val="en-US"/>
        </w:rPr>
        <w:t>. A</w:t>
      </w:r>
      <w:r w:rsidR="001021D3">
        <w:rPr>
          <w:rFonts w:eastAsiaTheme="minorEastAsia" w:cs="Tahoma"/>
          <w:szCs w:val="22"/>
          <w:lang w:val="en-US"/>
        </w:rPr>
        <w:t xml:space="preserve">dditionally, materials </w:t>
      </w:r>
      <w:r w:rsidR="005348F2">
        <w:rPr>
          <w:rFonts w:eastAsiaTheme="minorEastAsia" w:cs="Tahoma"/>
          <w:szCs w:val="22"/>
          <w:lang w:val="en-US"/>
        </w:rPr>
        <w:t xml:space="preserve">for </w:t>
      </w:r>
      <w:r w:rsidR="001021D3">
        <w:rPr>
          <w:rFonts w:eastAsiaTheme="minorEastAsia" w:cs="Tahoma"/>
          <w:szCs w:val="22"/>
          <w:lang w:val="en-US"/>
        </w:rPr>
        <w:t xml:space="preserve">the </w:t>
      </w:r>
      <w:r w:rsidR="005348F2">
        <w:rPr>
          <w:rFonts w:eastAsiaTheme="minorEastAsia" w:cs="Tahoma"/>
          <w:szCs w:val="22"/>
          <w:lang w:val="en-US"/>
        </w:rPr>
        <w:t>February 22, 2022</w:t>
      </w:r>
      <w:r w:rsidR="001021D3">
        <w:rPr>
          <w:rFonts w:eastAsiaTheme="minorEastAsia" w:cs="Tahoma"/>
          <w:szCs w:val="22"/>
          <w:lang w:val="en-US"/>
        </w:rPr>
        <w:t xml:space="preserve"> webinar where the IESO </w:t>
      </w:r>
      <w:r w:rsidR="005348F2">
        <w:rPr>
          <w:rFonts w:eastAsiaTheme="minorEastAsia" w:cs="Tahoma"/>
          <w:szCs w:val="22"/>
          <w:lang w:val="en-US"/>
        </w:rPr>
        <w:t xml:space="preserve">will </w:t>
      </w:r>
      <w:r w:rsidR="001021D3">
        <w:rPr>
          <w:rFonts w:eastAsiaTheme="minorEastAsia" w:cs="Tahoma"/>
          <w:szCs w:val="22"/>
          <w:lang w:val="en-US"/>
        </w:rPr>
        <w:t xml:space="preserve">provide an overview of the documents </w:t>
      </w:r>
      <w:r w:rsidR="003540BF">
        <w:rPr>
          <w:rFonts w:eastAsiaTheme="minorEastAsia" w:cs="Tahoma"/>
          <w:szCs w:val="22"/>
          <w:lang w:val="en-US"/>
        </w:rPr>
        <w:t xml:space="preserve">and </w:t>
      </w:r>
      <w:r w:rsidR="005348F2">
        <w:rPr>
          <w:rFonts w:eastAsiaTheme="minorEastAsia" w:cs="Tahoma"/>
          <w:szCs w:val="22"/>
          <w:lang w:val="en-US"/>
        </w:rPr>
        <w:t>will be posted to</w:t>
      </w:r>
      <w:r w:rsidR="001021D3">
        <w:rPr>
          <w:rFonts w:eastAsiaTheme="minorEastAsia" w:cs="Tahoma"/>
          <w:szCs w:val="22"/>
          <w:lang w:val="en-US"/>
        </w:rPr>
        <w:t xml:space="preserve"> the </w:t>
      </w:r>
      <w:hyperlink r:id="rId9" w:history="1">
        <w:r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>
        <w:rPr>
          <w:rFonts w:eastAsiaTheme="minorEastAsia" w:cs="Tahoma"/>
          <w:szCs w:val="22"/>
          <w:lang w:val="en-US"/>
        </w:rPr>
        <w:t>.</w:t>
      </w:r>
    </w:p>
    <w:p w14:paraId="20BBFD2C" w14:textId="7115446C" w:rsidR="00CA074D" w:rsidRDefault="00CA074D" w:rsidP="00CA074D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b/>
          <w:szCs w:val="22"/>
          <w:lang w:val="en-US"/>
        </w:rPr>
        <w:t>Please submit feedback to</w:t>
      </w:r>
      <w:r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>
          <w:rPr>
            <w:rStyle w:val="Hyperlink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>
        <w:rPr>
          <w:rFonts w:eastAsiaTheme="minorEastAsia" w:cs="Tahoma"/>
          <w:b/>
          <w:szCs w:val="22"/>
          <w:lang w:val="en-US"/>
        </w:rPr>
        <w:t xml:space="preserve">by </w:t>
      </w:r>
      <w:r w:rsidR="00EF3B56">
        <w:rPr>
          <w:rFonts w:eastAsiaTheme="minorEastAsia" w:cs="Tahoma"/>
          <w:b/>
          <w:szCs w:val="22"/>
          <w:lang w:val="en-US"/>
        </w:rPr>
        <w:t>April</w:t>
      </w:r>
      <w:r w:rsidR="00CE2713">
        <w:rPr>
          <w:rFonts w:eastAsiaTheme="minorEastAsia" w:cs="Tahoma"/>
          <w:b/>
          <w:szCs w:val="22"/>
          <w:lang w:val="en-US"/>
        </w:rPr>
        <w:t xml:space="preserve"> 15</w:t>
      </w:r>
      <w:r>
        <w:rPr>
          <w:rFonts w:eastAsiaTheme="minorEastAsia" w:cs="Tahoma"/>
          <w:b/>
          <w:szCs w:val="22"/>
          <w:lang w:val="en-US"/>
        </w:rPr>
        <w:t>, 202</w:t>
      </w:r>
      <w:r w:rsidR="00EF3B56">
        <w:rPr>
          <w:rFonts w:eastAsiaTheme="minorEastAsia" w:cs="Tahoma"/>
          <w:b/>
          <w:szCs w:val="22"/>
          <w:lang w:val="en-US"/>
        </w:rPr>
        <w:t>2</w:t>
      </w:r>
      <w:r>
        <w:rPr>
          <w:rFonts w:eastAsiaTheme="minorEastAsia" w:cs="Tahoma"/>
          <w:szCs w:val="22"/>
          <w:lang w:val="en-US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5A95E5DF" w14:textId="423A31B8" w:rsidR="009B6BAE" w:rsidRDefault="009B6BAE" w:rsidP="006F582B">
      <w:pPr>
        <w:pStyle w:val="BodyText"/>
      </w:pP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2FA93125" w14:textId="20C350F7" w:rsidR="00984ED8" w:rsidRDefault="00D54AC8" w:rsidP="00984ED8">
      <w:pPr>
        <w:pStyle w:val="Heading3"/>
      </w:pPr>
      <w:bookmarkStart w:id="0" w:name="_Toc35868671"/>
      <w:r>
        <w:lastRenderedPageBreak/>
        <w:t xml:space="preserve">Market Rules – </w:t>
      </w:r>
      <w:r w:rsidRPr="00D54AC8">
        <w:t>Day-Ahead Calculation Engine</w:t>
      </w:r>
    </w:p>
    <w:p w14:paraId="08CF3535" w14:textId="16E2B816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="00D54AC8" w:rsidRPr="00D54AC8">
        <w:rPr>
          <w:lang w:eastAsia="en-US"/>
        </w:rPr>
        <w:t>Day-Ahead Calculation Engine</w:t>
      </w:r>
      <w:r>
        <w:rPr>
          <w:lang w:eastAsia="en-US"/>
        </w:rPr>
        <w:t xml:space="preserve">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3 Feedback"/>
        <w:tblDescription w:val="Feedback on Chapter 3 draft market rule amendments"/>
      </w:tblPr>
      <w:tblGrid>
        <w:gridCol w:w="2250"/>
        <w:gridCol w:w="7740"/>
      </w:tblGrid>
      <w:tr w:rsidR="00984ED8" w:rsidRPr="006B7128" w14:paraId="3379AEEA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038E0CA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145123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0EC12132" w14:textId="77777777" w:rsidTr="00204657">
        <w:trPr>
          <w:cantSplit/>
          <w:trHeight w:val="144"/>
        </w:trPr>
        <w:sdt>
          <w:sdtPr>
            <w:id w:val="158972463"/>
            <w:placeholder>
              <w:docPart w:val="D1993AABEF9D44668D3AA9CFFB86872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3822F1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259081"/>
            <w:placeholder>
              <w:docPart w:val="B85017C9D34041C282FD2CF9912AB00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A172E2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DF7EB" w14:textId="11CEAF7D" w:rsidR="00963CA8" w:rsidRDefault="0022771D" w:rsidP="00963CA8">
      <w:pPr>
        <w:pStyle w:val="Heading3"/>
      </w:pPr>
      <w:r>
        <w:t>Market Rules –</w:t>
      </w:r>
      <w:r w:rsidR="00984ED8">
        <w:t xml:space="preserve"> </w:t>
      </w:r>
      <w:r w:rsidR="00D54AC8" w:rsidRPr="00D54AC8">
        <w:t>Pre-Dispatch Calculation Engine</w:t>
      </w:r>
    </w:p>
    <w:p w14:paraId="36A5B5E8" w14:textId="3A1D7B06" w:rsidR="006F1CBF" w:rsidRPr="006F1CBF" w:rsidRDefault="006F1CBF" w:rsidP="006F1CBF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="00D54AC8" w:rsidRPr="00D54AC8">
        <w:rPr>
          <w:lang w:eastAsia="en-US"/>
        </w:rPr>
        <w:t>Pre-Dispatch Calculation Engine</w:t>
      </w:r>
      <w:r>
        <w:rPr>
          <w:lang w:eastAsia="en-US"/>
        </w:rPr>
        <w:t xml:space="preserve">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963CA8" w:rsidRPr="006B7128" w14:paraId="174EF4F1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C77647B" w14:textId="79D0F43A" w:rsidR="00963CA8" w:rsidRPr="003A3754" w:rsidRDefault="006F1CBF" w:rsidP="008E1AE7">
            <w:pPr>
              <w:pStyle w:val="TableHeaderLeftAlignment"/>
            </w:pPr>
            <w:r>
              <w:t xml:space="preserve">Section / </w:t>
            </w:r>
            <w:r w:rsidR="00963CA8">
              <w:t>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B56AD9C" w14:textId="77777777" w:rsidR="00963CA8" w:rsidRPr="006B7128" w:rsidRDefault="00963CA8" w:rsidP="008E1AE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30A8A" w:rsidRPr="006B7128" w14:paraId="7C0CFE36" w14:textId="77777777" w:rsidTr="00204657">
        <w:trPr>
          <w:cantSplit/>
          <w:trHeight w:val="144"/>
        </w:trPr>
        <w:sdt>
          <w:sdtPr>
            <w:id w:val="-1969356839"/>
            <w:placeholder>
              <w:docPart w:val="FF9A56A0D2004E0498415DE3555BBFBD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A2AA541" w14:textId="53C3370D" w:rsidR="00330A8A" w:rsidRDefault="006F1CBF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3374000"/>
            <w:placeholder>
              <w:docPart w:val="5074ABA62A4F410FBBDE1A730F81BB6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1127486" w14:textId="2A7B049E" w:rsidR="00330A8A" w:rsidRDefault="00330A8A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DA4F24" w14:textId="77777777" w:rsidR="00D54AC8" w:rsidRDefault="00D54AC8" w:rsidP="00D54AC8">
      <w:pPr>
        <w:pStyle w:val="Heading3"/>
      </w:pPr>
      <w:r>
        <w:t xml:space="preserve">Market Rules - </w:t>
      </w:r>
      <w:r w:rsidRPr="00D54AC8">
        <w:t>Real-Time Calculation Engine</w:t>
      </w:r>
    </w:p>
    <w:p w14:paraId="091AD872" w14:textId="77777777" w:rsidR="00D54AC8" w:rsidRPr="006F1CBF" w:rsidRDefault="00D54AC8" w:rsidP="00D54AC8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</w:t>
      </w:r>
      <w:r w:rsidRPr="00D54AC8">
        <w:rPr>
          <w:lang w:eastAsia="en-US"/>
        </w:rPr>
        <w:t xml:space="preserve">Real-Time Calculation Engine </w:t>
      </w:r>
      <w:r>
        <w:rPr>
          <w:lang w:eastAsia="en-US"/>
        </w:rPr>
        <w:t>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D54AC8" w:rsidRPr="006B7128" w14:paraId="180A0841" w14:textId="77777777" w:rsidTr="00595147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5EE4203" w14:textId="77777777" w:rsidR="00D54AC8" w:rsidRPr="003A3754" w:rsidRDefault="00D54AC8" w:rsidP="00595147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0675A90" w14:textId="77777777" w:rsidR="00D54AC8" w:rsidRPr="006B7128" w:rsidRDefault="00D54AC8" w:rsidP="0059514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54AC8" w:rsidRPr="006B7128" w14:paraId="71B292E6" w14:textId="77777777" w:rsidTr="00595147">
        <w:trPr>
          <w:cantSplit/>
          <w:trHeight w:val="144"/>
        </w:trPr>
        <w:sdt>
          <w:sdtPr>
            <w:id w:val="1194883013"/>
            <w:placeholder>
              <w:docPart w:val="3316DD9A3E144B92A4091FAD3180B57E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3EB5318" w14:textId="77777777" w:rsidR="00D54AC8" w:rsidRDefault="00D54AC8" w:rsidP="0059514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8012070"/>
            <w:placeholder>
              <w:docPart w:val="5E03DD677ACF463799F1805021AA1A9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5DFB1BF" w14:textId="77777777" w:rsidR="00D54AC8" w:rsidRDefault="00D54AC8" w:rsidP="0059514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9C90B" w14:textId="77777777" w:rsidR="00984ED8" w:rsidRDefault="00984ED8" w:rsidP="00984ED8">
      <w:pPr>
        <w:pStyle w:val="Heading3"/>
      </w:pPr>
      <w:r>
        <w:t>Market Rules – Chapter 11 Definitions</w:t>
      </w:r>
    </w:p>
    <w:p w14:paraId="09827867" w14:textId="27A2AAEF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>What feedback do you have on the new, modified, or deleted terms in Chapter 11?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984ED8" w:rsidRPr="006B7128" w14:paraId="5E670232" w14:textId="77777777" w:rsidTr="00084CA1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D51ACE1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622D0B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52CC0199" w14:textId="77777777" w:rsidTr="00204657">
        <w:trPr>
          <w:cantSplit/>
          <w:trHeight w:val="144"/>
        </w:trPr>
        <w:sdt>
          <w:sdtPr>
            <w:id w:val="280685400"/>
            <w:placeholder>
              <w:docPart w:val="5A850E57F92C4065AE10F5406FD7443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0CC141A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4471183"/>
            <w:placeholder>
              <w:docPart w:val="12E5AE01BBD641E9AE396B5B3D03DBC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02BFE6B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3768053B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A6A" w14:textId="77777777" w:rsidR="00565C07" w:rsidRDefault="00565C07" w:rsidP="00F83314">
      <w:r>
        <w:separator/>
      </w:r>
    </w:p>
    <w:p w14:paraId="73ADE877" w14:textId="77777777" w:rsidR="00565C07" w:rsidRDefault="00565C07"/>
  </w:endnote>
  <w:endnote w:type="continuationSeparator" w:id="0">
    <w:p w14:paraId="574F2DD4" w14:textId="77777777" w:rsidR="00565C07" w:rsidRDefault="00565C07" w:rsidP="00F83314">
      <w:r>
        <w:continuationSeparator/>
      </w:r>
    </w:p>
    <w:p w14:paraId="139DFFF3" w14:textId="77777777" w:rsidR="00565C07" w:rsidRDefault="005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12E45" w14:textId="77777777" w:rsidR="00A60D4F" w:rsidRDefault="00A6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4ACFEA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0D4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69052C9F" w:rsidR="00C6016F" w:rsidRDefault="00807432" w:rsidP="00871E07">
    <w:pPr>
      <w:pStyle w:val="Footer"/>
      <w:ind w:right="360"/>
    </w:pPr>
    <w:r>
      <w:t xml:space="preserve">Market Renewal Implementation – Draft </w:t>
    </w:r>
    <w:r w:rsidR="00A60D4F">
      <w:t>Calculation Engine</w:t>
    </w:r>
    <w:r>
      <w:t xml:space="preserve"> Market Rules and Market Manuals</w:t>
    </w:r>
    <w:r w:rsidR="00FC7434">
      <w:t xml:space="preserve">, </w:t>
    </w:r>
    <w:r w:rsidR="00A60D4F">
      <w:t>4</w:t>
    </w:r>
    <w:r w:rsidR="00FC7434">
      <w:t>/</w:t>
    </w:r>
    <w:r w:rsidR="00A60D4F">
      <w:t>February</w:t>
    </w:r>
    <w:r w:rsidR="00FC7434">
      <w:t>/</w:t>
    </w:r>
    <w:r>
      <w:t>202</w:t>
    </w:r>
    <w:r w:rsidR="00A60D4F">
      <w:t>2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1D4141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60D4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02E7" w14:textId="77777777" w:rsidR="00565C07" w:rsidRDefault="00565C07">
      <w:r>
        <w:separator/>
      </w:r>
    </w:p>
  </w:footnote>
  <w:footnote w:type="continuationSeparator" w:id="0">
    <w:p w14:paraId="790F2FA6" w14:textId="77777777" w:rsidR="00565C07" w:rsidRDefault="00565C07" w:rsidP="00F83314">
      <w:r>
        <w:continuationSeparator/>
      </w:r>
    </w:p>
    <w:p w14:paraId="56A3F9F3" w14:textId="77777777" w:rsidR="00565C07" w:rsidRDefault="00565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1F1D" w14:textId="77777777" w:rsidR="00A60D4F" w:rsidRDefault="00A60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5D8D" w14:textId="77777777" w:rsidR="00A60D4F" w:rsidRDefault="00A60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82950" w14:textId="77777777" w:rsidR="00A60D4F" w:rsidRDefault="00A6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021D3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4657"/>
    <w:rsid w:val="00206BC2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59FF"/>
    <w:rsid w:val="00482219"/>
    <w:rsid w:val="00497849"/>
    <w:rsid w:val="004C1610"/>
    <w:rsid w:val="004D5A69"/>
    <w:rsid w:val="004D7C5F"/>
    <w:rsid w:val="004D7FA0"/>
    <w:rsid w:val="004E0F5C"/>
    <w:rsid w:val="004F115E"/>
    <w:rsid w:val="00502752"/>
    <w:rsid w:val="005066CE"/>
    <w:rsid w:val="005250E4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614A"/>
    <w:rsid w:val="0067615F"/>
    <w:rsid w:val="00676421"/>
    <w:rsid w:val="00683AC9"/>
    <w:rsid w:val="006A5E35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1FD8"/>
    <w:rsid w:val="00823D2B"/>
    <w:rsid w:val="008304E2"/>
    <w:rsid w:val="00831390"/>
    <w:rsid w:val="00836072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12326"/>
    <w:rsid w:val="00A315B3"/>
    <w:rsid w:val="00A4096B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C1CD2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61A"/>
    <w:rsid w:val="00D469F2"/>
    <w:rsid w:val="00D5140C"/>
    <w:rsid w:val="00D54AC8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EF3B5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Energy-Stream-Designs/Implementation-phase-document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gagement@ieso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eso.ca/en/Market-Renewal/Stakeholder-Engagements/Implementation-Engagement-Market-Rules-and-Market-Manual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4ABA62A4F410FBBDE1A730F81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A4A-0128-40AC-85E5-B5DAD2283EB9}"/>
      </w:docPartPr>
      <w:docPartBody>
        <w:p w:rsidR="00A92A8D" w:rsidRDefault="00CB5CBF" w:rsidP="00CB5CBF">
          <w:pPr>
            <w:pStyle w:val="5074ABA62A4F410FBBDE1A730F81BB6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A56A0D2004E0498415DE3555B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704E-6D32-4165-B4BB-CD8B1645C0A2}"/>
      </w:docPartPr>
      <w:docPartBody>
        <w:p w:rsidR="00314812" w:rsidRDefault="00A92A8D" w:rsidP="00A92A8D">
          <w:pPr>
            <w:pStyle w:val="FF9A56A0D2004E0498415DE3555BBFB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3AABEF9D44668D3AA9CFFB86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FE1D-7ADF-48CB-9A75-9FDD1ACFA1A2}"/>
      </w:docPartPr>
      <w:docPartBody>
        <w:p w:rsidR="00314812" w:rsidRDefault="00A92A8D" w:rsidP="00A92A8D">
          <w:pPr>
            <w:pStyle w:val="D1993AABEF9D44668D3AA9CFFB8687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17C9D34041C282FD2CF9912A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F2D4-7478-4544-9776-EE47908E8C0A}"/>
      </w:docPartPr>
      <w:docPartBody>
        <w:p w:rsidR="00314812" w:rsidRDefault="00A92A8D" w:rsidP="00A92A8D">
          <w:pPr>
            <w:pStyle w:val="B85017C9D34041C282FD2CF9912AB00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50E57F92C4065AE10F5406FD7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AA03-33B0-42AC-9C0B-88B862361570}"/>
      </w:docPartPr>
      <w:docPartBody>
        <w:p w:rsidR="00314812" w:rsidRDefault="00A92A8D" w:rsidP="00A92A8D">
          <w:pPr>
            <w:pStyle w:val="5A850E57F92C4065AE10F5406FD7443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5AE01BBD641E9AE396B5B3D0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D807-A3A4-470C-A6B9-A4532D79276C}"/>
      </w:docPartPr>
      <w:docPartBody>
        <w:p w:rsidR="00314812" w:rsidRDefault="00A92A8D" w:rsidP="00A92A8D">
          <w:pPr>
            <w:pStyle w:val="12E5AE01BBD641E9AE396B5B3D03DBC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6DD9A3E144B92A4091FAD3180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BE22-FEA9-49C0-85AB-E5C514651C82}"/>
      </w:docPartPr>
      <w:docPartBody>
        <w:p w:rsidR="00BD1AD9" w:rsidRDefault="00933162" w:rsidP="00933162">
          <w:pPr>
            <w:pStyle w:val="3316DD9A3E144B92A4091FAD3180B57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3DD677ACF463799F1805021AA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2C82-E1DF-4335-97F7-1B14ABD02388}"/>
      </w:docPartPr>
      <w:docPartBody>
        <w:p w:rsidR="00BD1AD9" w:rsidRDefault="00933162" w:rsidP="00933162">
          <w:pPr>
            <w:pStyle w:val="5E03DD677ACF463799F1805021AA1A9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314812"/>
    <w:rsid w:val="003E79C0"/>
    <w:rsid w:val="00525F43"/>
    <w:rsid w:val="00731377"/>
    <w:rsid w:val="00933162"/>
    <w:rsid w:val="00A92A8D"/>
    <w:rsid w:val="00AE122B"/>
    <w:rsid w:val="00AF6E78"/>
    <w:rsid w:val="00B513C0"/>
    <w:rsid w:val="00BD1AD9"/>
    <w:rsid w:val="00C84E76"/>
    <w:rsid w:val="00CB5C67"/>
    <w:rsid w:val="00CB5CBF"/>
    <w:rsid w:val="00CB5FE7"/>
    <w:rsid w:val="00CF7114"/>
    <w:rsid w:val="00D74703"/>
    <w:rsid w:val="00F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162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27AF45-DF4A-4BBC-8AB0-FCFAF99C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Renewal Implementation – Draft Market Power Mitigation Market Rules and Market Manuals – August 12, 2021 Feedback</vt:lpstr>
    </vt:vector>
  </TitlesOfParts>
  <Manager/>
  <Company>Independent Electricity System Operator</Company>
  <LinksUpToDate>false</LinksUpToDate>
  <CharactersWithSpaces>2486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Renewal Implementation – Draft Calculation Engines Market Rules and Market Manuals – February 4, 2022 Feedback Form</dc:title>
  <dc:subject/>
  <dc:creator>Independent Electricity System Operator (IESO)</dc:creator>
  <cp:keywords/>
  <dc:description/>
  <cp:lastModifiedBy>Sarah Roger</cp:lastModifiedBy>
  <cp:revision>15</cp:revision>
  <cp:lastPrinted>2020-04-17T18:00:00Z</cp:lastPrinted>
  <dcterms:created xsi:type="dcterms:W3CDTF">2021-08-24T13:26:00Z</dcterms:created>
  <dcterms:modified xsi:type="dcterms:W3CDTF">2022-02-09T15:48:00Z</dcterms:modified>
  <cp:category/>
</cp:coreProperties>
</file>