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="005A5EF9" w:rsidP="00D7138A" w:rsidRDefault="0035658F" w14:paraId="0F437460" w14:textId="4C9C165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34634F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1420" cy="1260475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260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6F582B" w:rsidR="0035658F" w:rsidP="00D4161A" w:rsidRDefault="002040D1" w14:paraId="673B9EF4" w14:textId="6B08E914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0;margin-top:0;width:494.6pt;height:99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lt="Decorative" o:spid="_x0000_s1026" fillcolor="#036 [3215]" stroked="f" strokeweight="1pt" w14:anchorId="49AA9D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">
                <v:fill type="gradient" color2="#006b71 [3207]" angle="90" focus="100%">
                  <o:fill v:ext="view" type="gradientUnscaled"/>
                </v:fill>
                <v:textbox inset="18pt,18pt,18pt,18pt">
                  <w:txbxContent>
                    <w:p w:rsidRPr="006F582B" w:rsidR="0035658F" w:rsidP="00D4161A" w:rsidRDefault="002040D1" w14:paraId="673B9EF4" w14:textId="6B08E914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5A5EF9" w:rsidP="005A5EF9" w:rsidRDefault="005A5EF9" w14:paraId="1814FA20" w14:textId="249F21E8">
      <w:pPr>
        <w:pStyle w:val="YellowBarHeading2"/>
      </w:pPr>
    </w:p>
    <w:p w:rsidR="00C37D7A" w:rsidP="006F582B" w:rsidRDefault="004B35BE" w14:paraId="3ED9292F" w14:textId="144E67EE">
      <w:pPr>
        <w:pStyle w:val="Heading2"/>
      </w:pPr>
      <w:r>
        <w:t xml:space="preserve">Adjustments to Real-Time </w:t>
      </w:r>
      <w:r w:rsidR="00314D36">
        <w:t xml:space="preserve">(RT) </w:t>
      </w:r>
      <w:r>
        <w:t>Make-Whole Payments</w:t>
      </w:r>
      <w:r w:rsidR="00314D36">
        <w:t xml:space="preserve"> (MWP)</w:t>
      </w:r>
    </w:p>
    <w:p w:rsidR="006F582B" w:rsidP="006F582B" w:rsidRDefault="00C37D7A" w14:paraId="5DCE5DD0" w14:textId="0C7C6AAB">
      <w:pPr>
        <w:pStyle w:val="Heading2"/>
      </w:pPr>
      <w:r>
        <w:t xml:space="preserve">Meeting Date: </w:t>
      </w:r>
      <w:r w:rsidR="00314D36">
        <w:t>November 21</w:t>
      </w:r>
      <w:r w:rsidR="00F01D60">
        <w:t xml:space="preserve">, </w:t>
      </w:r>
      <w:r w:rsidR="00D7138A">
        <w:t>202</w:t>
      </w:r>
      <w:r w:rsidR="00753DDD">
        <w:t>5</w:t>
      </w:r>
      <w:r w:rsidR="008823B2">
        <w:t xml:space="preserve"> </w:t>
      </w:r>
    </w:p>
    <w:p w:rsidR="009B6BAE" w:rsidP="006E7BD2" w:rsidRDefault="009B6BAE" w14:paraId="26724B9F" w14:textId="1E919A54">
      <w:pPr>
        <w:pStyle w:val="Heading3"/>
      </w:pPr>
      <w:r>
        <w:t>Feedback Provided by:</w:t>
      </w:r>
    </w:p>
    <w:p w:rsidR="009B6BAE" w:rsidP="006F582B" w:rsidRDefault="009B6BAE" w14:paraId="59EED144" w14:textId="37BA0EAA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Pr="00073539" w:rsidR="00306409">
            <w:rPr>
              <w:rStyle w:val="PlaceholderText"/>
            </w:rPr>
            <w:t>Click or tap here to enter text.</w:t>
          </w:r>
        </w:sdtContent>
      </w:sdt>
    </w:p>
    <w:p w:rsidR="009B6BAE" w:rsidP="006F582B" w:rsidRDefault="004C1610" w14:paraId="4A011DCE" w14:textId="0C893A1E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Pr="00073539" w:rsidR="00EB7697">
            <w:rPr>
              <w:rStyle w:val="PlaceholderText"/>
            </w:rPr>
            <w:t>Click or tap here to enter text.</w:t>
          </w:r>
        </w:sdtContent>
      </w:sdt>
    </w:p>
    <w:p w:rsidR="009B6BAE" w:rsidP="006F582B" w:rsidRDefault="004C1610" w14:paraId="6D90F3FE" w14:textId="0BF23F39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Pr="00073539" w:rsidR="00EB7697">
            <w:rPr>
              <w:rStyle w:val="PlaceholderText"/>
            </w:rPr>
            <w:t>Click or tap here to enter text.</w:t>
          </w:r>
        </w:sdtContent>
      </w:sdt>
    </w:p>
    <w:p w:rsidR="009B6BAE" w:rsidP="009B6BAE" w:rsidRDefault="004C1610" w14:paraId="034F6AD0" w14:textId="56A20B07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Pr="00073539" w:rsidR="00EB7697">
            <w:rPr>
              <w:rStyle w:val="PlaceholderText"/>
            </w:rPr>
            <w:t>Click or tap here to enter text.</w:t>
          </w:r>
        </w:sdtContent>
      </w:sdt>
    </w:p>
    <w:p w:rsidR="004C1610" w:rsidP="004C1610" w:rsidRDefault="004C1610" w14:paraId="62525B5F" w14:textId="3ECCA2C4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:rsidR="00D7138A" w:rsidP="00555588" w:rsidRDefault="00D7138A" w14:paraId="082ABF4D" w14:textId="77777777">
      <w:pPr>
        <w:pStyle w:val="BodyText"/>
        <w:rPr>
          <w:rFonts w:cs="Tahoma" w:eastAsiaTheme="minorEastAsia"/>
          <w:szCs w:val="22"/>
          <w:lang w:val="en-US"/>
        </w:rPr>
      </w:pPr>
    </w:p>
    <w:p w:rsidRPr="00555588" w:rsidR="00555588" w:rsidP="558E6500" w:rsidRDefault="00555588" w14:paraId="72EFAA0A" w14:textId="6CE5DC0E">
      <w:pPr>
        <w:pStyle w:val="BodyText"/>
        <w:rPr>
          <w:rFonts w:cs="Tahoma" w:eastAsiaTheme="minorEastAsia"/>
          <w:lang w:val="en-US"/>
        </w:rPr>
      </w:pPr>
      <w:r w:rsidRPr="558E6500">
        <w:rPr>
          <w:rFonts w:cs="Tahoma" w:eastAsiaTheme="minorEastAsia"/>
          <w:lang w:val="en-US"/>
        </w:rPr>
        <w:t xml:space="preserve">Following the </w:t>
      </w:r>
      <w:r w:rsidRPr="00314D36" w:rsidR="00314D36">
        <w:rPr>
          <w:rFonts w:cs="Tahoma" w:eastAsiaTheme="minorEastAsia"/>
          <w:b/>
          <w:bCs/>
          <w:lang w:val="en-US"/>
        </w:rPr>
        <w:t xml:space="preserve">November 21, </w:t>
      </w:r>
      <w:r w:rsidRPr="558E6500" w:rsidR="453AAE83">
        <w:rPr>
          <w:rFonts w:cs="Tahoma" w:eastAsiaTheme="minorEastAsia"/>
          <w:b/>
          <w:bCs/>
          <w:lang w:val="en-US"/>
        </w:rPr>
        <w:t>202</w:t>
      </w:r>
      <w:r w:rsidRPr="558E6500" w:rsidR="00753DDD">
        <w:rPr>
          <w:rFonts w:cs="Tahoma" w:eastAsiaTheme="minorEastAsia"/>
          <w:b/>
          <w:bCs/>
          <w:lang w:val="en-US"/>
        </w:rPr>
        <w:t>5</w:t>
      </w:r>
      <w:r w:rsidRPr="558E6500" w:rsidR="453AAE83">
        <w:rPr>
          <w:rFonts w:cs="Tahoma" w:eastAsiaTheme="minorEastAsia"/>
          <w:lang w:val="en-US"/>
        </w:rPr>
        <w:t>,</w:t>
      </w:r>
      <w:r w:rsidRPr="558E6500">
        <w:rPr>
          <w:rFonts w:cs="Tahoma" w:eastAsiaTheme="minorEastAsia"/>
          <w:lang w:val="en-US"/>
        </w:rPr>
        <w:t xml:space="preserve"> engagement webinar, the Independent Electricity System Operator (IESO) is seeking feedback on the items discussed during the </w:t>
      </w:r>
      <w:bookmarkStart w:name="_Int_XXrVAwus" w:id="0"/>
      <w:r w:rsidRPr="558E6500">
        <w:rPr>
          <w:rFonts w:cs="Tahoma" w:eastAsiaTheme="minorEastAsia"/>
          <w:lang w:val="en-US"/>
        </w:rPr>
        <w:t>webinar</w:t>
      </w:r>
      <w:bookmarkEnd w:id="0"/>
      <w:r w:rsidRPr="558E6500">
        <w:rPr>
          <w:rFonts w:cs="Tahoma" w:eastAsiaTheme="minorEastAsia"/>
          <w:lang w:val="en-US"/>
        </w:rPr>
        <w:t xml:space="preserve">. The presentation and recording can be accessed from the </w:t>
      </w:r>
      <w:r w:rsidRPr="558E6500">
        <w:rPr>
          <w:noProof/>
          <w:lang w:val="en-US"/>
        </w:rPr>
        <w:t>engagement web page</w:t>
      </w:r>
      <w:r w:rsidRPr="558E6500">
        <w:rPr>
          <w:rFonts w:cs="Tahoma" w:eastAsiaTheme="minorEastAsia"/>
          <w:lang w:val="en-US"/>
        </w:rPr>
        <w:t>.</w:t>
      </w:r>
    </w:p>
    <w:p w:rsidRPr="00C37D7A" w:rsidR="009B6BAE" w:rsidP="558E6500" w:rsidRDefault="00555588" w14:paraId="280CE50C" w14:textId="36BAD6F6">
      <w:pPr>
        <w:pStyle w:val="BodyText"/>
        <w:rPr>
          <w:rFonts w:cs="Tahoma" w:eastAsiaTheme="minorEastAsia"/>
          <w:lang w:val="en-US"/>
        </w:rPr>
      </w:pPr>
      <w:r w:rsidRPr="2EDB5B3B">
        <w:rPr>
          <w:rFonts w:cs="Tahoma" w:eastAsiaTheme="minorEastAsia"/>
          <w:b/>
          <w:bCs/>
          <w:lang w:val="en-US"/>
        </w:rPr>
        <w:t>Please submit feedback to</w:t>
      </w:r>
      <w:r w:rsidRPr="2EDB5B3B">
        <w:rPr>
          <w:rFonts w:cs="Tahoma" w:eastAsiaTheme="minorEastAsia"/>
          <w:lang w:val="en-US"/>
        </w:rPr>
        <w:t xml:space="preserve"> </w:t>
      </w:r>
      <w:r w:rsidRPr="2EDB5B3B">
        <w:rPr>
          <w:rStyle w:val="Hyperlink"/>
          <w:lang w:val="en-US"/>
        </w:rPr>
        <w:t>engagement@ieso.ca</w:t>
      </w:r>
      <w:r w:rsidRPr="2EDB5B3B">
        <w:rPr>
          <w:rFonts w:cs="Tahoma" w:eastAsiaTheme="minorEastAsia"/>
          <w:lang w:val="en-US"/>
        </w:rPr>
        <w:t xml:space="preserve"> by </w:t>
      </w:r>
      <w:r w:rsidR="00314D36">
        <w:rPr>
          <w:rFonts w:cs="Tahoma" w:eastAsiaTheme="minorEastAsia"/>
          <w:b/>
          <w:bCs/>
          <w:lang w:val="en-US"/>
        </w:rPr>
        <w:t>December 1</w:t>
      </w:r>
      <w:r w:rsidRPr="2EDB5B3B" w:rsidR="5C9224B6">
        <w:rPr>
          <w:rFonts w:cs="Tahoma" w:eastAsiaTheme="minorEastAsia"/>
          <w:b/>
          <w:bCs/>
          <w:lang w:val="en-US"/>
        </w:rPr>
        <w:t>,</w:t>
      </w:r>
      <w:r w:rsidRPr="2EDB5B3B" w:rsidR="00753DDD">
        <w:rPr>
          <w:rFonts w:cs="Tahoma" w:eastAsiaTheme="minorEastAsia"/>
          <w:b/>
          <w:bCs/>
          <w:lang w:val="en-US"/>
        </w:rPr>
        <w:t xml:space="preserve"> </w:t>
      </w:r>
      <w:r w:rsidRPr="2EDB5B3B" w:rsidR="005C12F5">
        <w:rPr>
          <w:rFonts w:cs="Tahoma" w:eastAsiaTheme="minorEastAsia"/>
          <w:b/>
          <w:bCs/>
          <w:lang w:val="en-US"/>
        </w:rPr>
        <w:t>202</w:t>
      </w:r>
      <w:r w:rsidRPr="2EDB5B3B" w:rsidR="00753DDD">
        <w:rPr>
          <w:rFonts w:cs="Tahoma" w:eastAsiaTheme="minorEastAsia"/>
          <w:b/>
          <w:bCs/>
          <w:lang w:val="en-US"/>
        </w:rPr>
        <w:t>5</w:t>
      </w:r>
      <w:r w:rsidRPr="2EDB5B3B">
        <w:rPr>
          <w:rFonts w:cs="Tahoma" w:eastAsiaTheme="minorEastAsia"/>
          <w:lang w:val="en-US"/>
        </w:rPr>
        <w:t xml:space="preserve">. If you wish to provide confidential feedback, please </w:t>
      </w:r>
      <w:r w:rsidRPr="2EDB5B3B" w:rsidR="479327F8">
        <w:rPr>
          <w:rFonts w:cs="Tahoma" w:eastAsiaTheme="minorEastAsia"/>
          <w:lang w:val="en-US"/>
        </w:rPr>
        <w:t>submit it</w:t>
      </w:r>
      <w:r w:rsidRPr="2EDB5B3B">
        <w:rPr>
          <w:rFonts w:cs="Tahoma" w:eastAsiaTheme="minorEastAsia"/>
          <w:lang w:val="en-US"/>
        </w:rPr>
        <w:t xml:space="preserve"> as a separate document, marked “</w:t>
      </w:r>
      <w:r w:rsidRPr="2EDB5B3B">
        <w:rPr>
          <w:rFonts w:cs="Tahoma" w:eastAsiaTheme="minorEastAsia"/>
          <w:b/>
          <w:bCs/>
          <w:lang w:val="en-US"/>
        </w:rPr>
        <w:t>Confidential</w:t>
      </w:r>
      <w:r w:rsidRPr="2EDB5B3B" w:rsidR="5E5D0A1C">
        <w:rPr>
          <w:rFonts w:cs="Tahoma" w:eastAsiaTheme="minorEastAsia"/>
          <w:lang w:val="en-US"/>
        </w:rPr>
        <w:t>.”</w:t>
      </w:r>
      <w:r w:rsidRPr="2EDB5B3B">
        <w:rPr>
          <w:rFonts w:cs="Tahoma" w:eastAsiaTheme="minorEastAsia"/>
          <w:lang w:val="en-US"/>
        </w:rPr>
        <w:t xml:space="preserve"> Otherwise, to promote transparency, feedback that is not marked “Confidential” will be posted on the engagement webpage.</w:t>
      </w:r>
    </w:p>
    <w:p w:rsidR="00F32452" w:rsidRDefault="00F32452" w14:paraId="192552BE" w14:textId="79A6E15F">
      <w:pPr>
        <w:spacing w:after="0" w:line="240" w:lineRule="auto"/>
      </w:pPr>
    </w:p>
    <w:p w:rsidR="00F32452" w:rsidRDefault="00F32452" w14:paraId="122100D6" w14:textId="4855C0C9">
      <w:pPr>
        <w:spacing w:after="0" w:line="240" w:lineRule="auto"/>
      </w:pPr>
    </w:p>
    <w:p w:rsidR="00C37D7A" w:rsidP="00C37D7A" w:rsidRDefault="00C37D7A" w14:paraId="7A7FCB9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:rsidR="00C37D7A" w:rsidP="00C37D7A" w:rsidRDefault="00C37D7A" w14:paraId="1AE55B2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:rsidR="00C37D7A" w:rsidP="00C37D7A" w:rsidRDefault="00C37D7A" w14:paraId="32C33A1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:rsidR="00314D36" w:rsidP="00C37D7A" w:rsidRDefault="00314D36" w14:paraId="0310722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:rsidR="00314D36" w:rsidP="00C37D7A" w:rsidRDefault="00314D36" w14:paraId="499AC38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:rsidR="00C37D7A" w:rsidP="00C37D7A" w:rsidRDefault="00C37D7A" w14:paraId="78186ED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:rsidR="00C37D7A" w:rsidP="2EDB5B3B" w:rsidRDefault="00314D36" w14:paraId="7B15ADCE" w14:textId="482B4DC8">
      <w:pPr>
        <w:pStyle w:val="paragraph"/>
        <w:spacing w:before="0" w:beforeAutospacing="0" w:after="0" w:afterAutospacing="0"/>
        <w:textAlignment w:val="baseline"/>
        <w:rPr>
          <w:rFonts w:ascii="Tahoma" w:hAnsi="Tahoma" w:eastAsia="Tahoma" w:cs="Tahoma"/>
          <w:color w:val="002060"/>
          <w:sz w:val="28"/>
          <w:szCs w:val="28"/>
          <w:lang w:val="en-US"/>
        </w:rPr>
      </w:pPr>
      <w:bookmarkStart w:name="_Toc35868671" w:id="1"/>
      <w:r>
        <w:rPr>
          <w:rStyle w:val="normaltextrun"/>
          <w:rFonts w:ascii="Tahoma" w:hAnsi="Tahoma" w:eastAsia="Tahoma" w:cs="Tahoma"/>
          <w:color w:val="002060"/>
          <w:sz w:val="28"/>
          <w:szCs w:val="28"/>
          <w:lang w:val="en-US"/>
        </w:rPr>
        <w:t>Adjustments to RT MWP</w:t>
      </w:r>
      <w:r w:rsidR="00476003">
        <w:rPr>
          <w:rStyle w:val="normaltextrun"/>
          <w:rFonts w:ascii="Tahoma" w:hAnsi="Tahoma" w:eastAsia="Tahoma" w:cs="Tahoma"/>
          <w:color w:val="002060"/>
          <w:sz w:val="28"/>
          <w:szCs w:val="28"/>
          <w:lang w:val="en-US"/>
        </w:rPr>
        <w:t xml:space="preserve"> Session</w:t>
      </w:r>
      <w:r w:rsidRPr="2EDB5B3B" w:rsidR="00C37D7A">
        <w:rPr>
          <w:rStyle w:val="eop"/>
          <w:rFonts w:ascii="Tahoma" w:hAnsi="Tahoma" w:eastAsia="Tahoma" w:cs="Tahoma"/>
          <w:color w:val="002060"/>
          <w:sz w:val="28"/>
          <w:szCs w:val="28"/>
          <w:lang w:val="en-US"/>
        </w:rPr>
        <w:t>​</w:t>
      </w:r>
    </w:p>
    <w:p w:rsidR="00C37D7A" w:rsidP="00456376" w:rsidRDefault="00C37D7A" w14:paraId="17A36A3D" w14:textId="77777777">
      <w:pPr>
        <w:pStyle w:val="BodyText"/>
      </w:pPr>
    </w:p>
    <w:tbl>
      <w:tblPr>
        <w:tblStyle w:val="TableGrid"/>
        <w:tblW w:w="9990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770"/>
        <w:gridCol w:w="5220"/>
      </w:tblGrid>
      <w:tr w:rsidRPr="006B7128" w:rsidR="00C37D7A" w:rsidTr="66B1F401" w14:paraId="65631880" w14:textId="77777777">
        <w:trPr>
          <w:cantSplit/>
          <w:trHeight w:val="144"/>
          <w:tblHeader/>
        </w:trPr>
        <w:tc>
          <w:tcPr>
            <w:tcW w:w="4770" w:type="dxa"/>
            <w:tcMar>
              <w:top w:w="0" w:type="dxa"/>
              <w:bottom w:w="130" w:type="dxa"/>
            </w:tcMar>
            <w:vAlign w:val="bottom"/>
          </w:tcPr>
          <w:p w:rsidRPr="00892172" w:rsidR="00C37D7A" w:rsidP="00203015" w:rsidRDefault="00C37D7A" w14:paraId="5356BF03" w14:textId="77777777">
            <w:pPr>
              <w:pStyle w:val="TableHeaderLeftAlignment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Topic</w:t>
            </w:r>
          </w:p>
        </w:tc>
        <w:tc>
          <w:tcPr>
            <w:tcW w:w="522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:rsidRPr="00892172" w:rsidR="00C37D7A" w:rsidP="00203015" w:rsidRDefault="00C37D7A" w14:paraId="41EABD0B" w14:textId="77777777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Pr="006B7128" w:rsidR="00C37D7A" w:rsidTr="66B1F401" w14:paraId="3C7F58F8" w14:textId="77777777">
        <w:trPr>
          <w:cantSplit/>
          <w:trHeight w:val="2200"/>
        </w:trPr>
        <w:tc>
          <w:tcPr>
            <w:tcW w:w="4770" w:type="dxa"/>
            <w:tcMar>
              <w:top w:w="130" w:type="dxa"/>
              <w:bottom w:w="130" w:type="dxa"/>
            </w:tcMar>
          </w:tcPr>
          <w:p w:rsidRPr="006B7128" w:rsidR="00C37D7A" w:rsidP="2EDB5B3B" w:rsidRDefault="00314D36" w14:paraId="51EBC098" w14:textId="5FD9380D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November 21 P</w:t>
            </w:r>
            <w:r w:rsidR="00145F5F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resentation Material</w:t>
            </w:r>
            <w:r w:rsidRPr="2EDB5B3B" w:rsidR="23AF5370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:</w:t>
            </w:r>
          </w:p>
          <w:p w:rsidRPr="006B7128" w:rsidR="00145F5F" w:rsidP="66B1F401" w:rsidRDefault="00145F5F" w14:paraId="63896EBB" w14:noSpellErr="1" w14:textId="6C5F8177">
            <w:pPr>
              <w:spacing w:line="240" w:lineRule="auto"/>
              <w:rPr>
                <w:rFonts w:eastAsia="Tahoma" w:cs="Tahoma"/>
                <w:sz w:val="28"/>
                <w:szCs w:val="28"/>
                <w:lang w:val="en-CA"/>
              </w:rPr>
            </w:pPr>
            <w:r w:rsidRPr="66B1F401" w:rsidR="00145F5F">
              <w:rPr>
                <w:rFonts w:eastAsia="Tahoma" w:cs="Tahoma"/>
                <w:sz w:val="28"/>
                <w:szCs w:val="28"/>
                <w:lang w:val="en-CA"/>
              </w:rPr>
              <w:t xml:space="preserve">Do participants have any </w:t>
            </w:r>
            <w:r w:rsidRPr="66B1F401" w:rsidR="00314D36">
              <w:rPr>
                <w:rFonts w:eastAsia="Tahoma" w:cs="Tahoma"/>
                <w:sz w:val="28"/>
                <w:szCs w:val="28"/>
                <w:lang w:val="en-CA"/>
              </w:rPr>
              <w:t xml:space="preserve">general feedback on the </w:t>
            </w:r>
            <w:r w:rsidRPr="66B1F401" w:rsidR="00145F5F">
              <w:rPr>
                <w:rFonts w:eastAsia="Tahoma" w:cs="Tahoma"/>
                <w:sz w:val="28"/>
                <w:szCs w:val="28"/>
                <w:lang w:val="en-CA"/>
              </w:rPr>
              <w:t>presentation</w:t>
            </w:r>
            <w:r w:rsidRPr="66B1F401" w:rsidR="00145F5F">
              <w:rPr>
                <w:rFonts w:eastAsia="Tahoma" w:cs="Tahoma"/>
                <w:sz w:val="28"/>
                <w:szCs w:val="28"/>
                <w:lang w:val="en-CA"/>
              </w:rPr>
              <w:t xml:space="preserve"> </w:t>
            </w:r>
            <w:r w:rsidRPr="66B1F401" w:rsidR="00314D36">
              <w:rPr>
                <w:rFonts w:eastAsia="Tahoma" w:cs="Tahoma"/>
                <w:sz w:val="28"/>
                <w:szCs w:val="28"/>
                <w:lang w:val="en-CA"/>
              </w:rPr>
              <w:t>or background information presented</w:t>
            </w:r>
            <w:r w:rsidRPr="66B1F401" w:rsidR="23AF5370">
              <w:rPr>
                <w:rFonts w:eastAsia="Tahoma" w:cs="Tahoma"/>
                <w:sz w:val="28"/>
                <w:szCs w:val="28"/>
                <w:lang w:val="en-CA"/>
              </w:rPr>
              <w:t xml:space="preserve">?  </w:t>
            </w:r>
            <w:r w:rsidRPr="66B1F401" w:rsidR="23AF5370">
              <w:rPr>
                <w:rFonts w:eastAsia="Tahoma" w:cs="Tahoma"/>
                <w:sz w:val="28"/>
                <w:szCs w:val="28"/>
                <w:lang w:val="en-CA"/>
              </w:rPr>
              <w:t xml:space="preserve"> </w:t>
            </w:r>
          </w:p>
        </w:tc>
        <w:tc>
          <w:tcPr>
            <w:tcW w:w="522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799086703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  <w:rFonts w:eastAsia="Tahoma"/>
                <w:sz w:val="28"/>
                <w:szCs w:val="28"/>
              </w:rPr>
            </w:sdtEndPr>
            <w:sdtContent>
              <w:p w:rsidRPr="006D7540" w:rsidR="00C37D7A" w:rsidP="2EDB5B3B" w:rsidRDefault="5C1206C3" w14:paraId="2A69EB94" w14:textId="50914A97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Pr="006B7128" w:rsidR="00C37D7A" w:rsidTr="66B1F401" w14:paraId="392932F4" w14:textId="77777777">
        <w:trPr>
          <w:cantSplit/>
          <w:trHeight w:val="2245"/>
        </w:trPr>
        <w:tc>
          <w:tcPr>
            <w:tcW w:w="4770" w:type="dxa"/>
            <w:tcMar>
              <w:top w:w="130" w:type="dxa"/>
              <w:bottom w:w="130" w:type="dxa"/>
            </w:tcMar>
          </w:tcPr>
          <w:p w:rsidR="00C37D7A" w:rsidP="2EDB5B3B" w:rsidRDefault="00314D36" w14:paraId="48BD0CA3" w14:textId="60E6BA8F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bookmarkStart w:name="_Hlk213163172" w:id="2"/>
            <w:r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 xml:space="preserve">Item 1: </w:t>
            </w:r>
            <w:r w:rsidRPr="00314D36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Lost Opportunity Cost (LOC) and Forbidden Regions</w:t>
            </w:r>
            <w:r w:rsidRPr="2EDB5B3B" w:rsidR="33F8F04F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:</w:t>
            </w:r>
          </w:p>
          <w:p w:rsidR="00C37D7A" w:rsidP="2EDB5B3B" w:rsidRDefault="33F8F04F" w14:paraId="1332437A" w14:textId="242BD720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2EDB5B3B">
              <w:rPr>
                <w:rFonts w:eastAsia="Tahoma" w:cs="Tahoma"/>
                <w:sz w:val="28"/>
                <w:szCs w:val="28"/>
                <w:lang w:val="en-US"/>
              </w:rPr>
              <w:t xml:space="preserve">Are there </w:t>
            </w:r>
            <w:r w:rsidR="00145F5F">
              <w:rPr>
                <w:rFonts w:eastAsia="Tahoma" w:cs="Tahoma"/>
                <w:sz w:val="28"/>
                <w:szCs w:val="28"/>
                <w:lang w:val="en-US"/>
              </w:rPr>
              <w:t xml:space="preserve">any significant </w:t>
            </w:r>
            <w:r w:rsidRPr="2EDB5B3B">
              <w:rPr>
                <w:rFonts w:eastAsia="Tahoma" w:cs="Tahoma"/>
                <w:sz w:val="28"/>
                <w:szCs w:val="28"/>
                <w:lang w:val="en-US"/>
              </w:rPr>
              <w:t xml:space="preserve">concerns </w:t>
            </w:r>
            <w:r w:rsidR="00145F5F">
              <w:rPr>
                <w:rFonts w:eastAsia="Tahoma" w:cs="Tahoma"/>
                <w:sz w:val="28"/>
                <w:szCs w:val="28"/>
                <w:lang w:val="en-US"/>
              </w:rPr>
              <w:t xml:space="preserve">with the information </w:t>
            </w:r>
            <w:r w:rsidR="00314D36">
              <w:rPr>
                <w:rFonts w:eastAsia="Tahoma" w:cs="Tahoma"/>
                <w:sz w:val="28"/>
                <w:szCs w:val="28"/>
                <w:lang w:val="en-US"/>
              </w:rPr>
              <w:t>presented regarding this item</w:t>
            </w:r>
            <w:r w:rsidRPr="2EDB5B3B">
              <w:rPr>
                <w:rFonts w:eastAsia="Tahoma" w:cs="Tahoma"/>
                <w:sz w:val="28"/>
                <w:szCs w:val="28"/>
                <w:lang w:val="en-US"/>
              </w:rPr>
              <w:t>?</w:t>
            </w:r>
          </w:p>
        </w:tc>
        <w:tc>
          <w:tcPr>
            <w:tcW w:w="522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1277761415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  <w:rFonts w:eastAsia="Tahoma"/>
                <w:sz w:val="28"/>
                <w:szCs w:val="28"/>
              </w:rPr>
            </w:sdtEndPr>
            <w:sdtContent>
              <w:p w:rsidR="00C37D7A" w:rsidP="2EDB5B3B" w:rsidRDefault="2C316B8D" w14:paraId="0A534FCD" w14:textId="7F05A391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bookmarkEnd w:id="2"/>
      <w:tr w:rsidRPr="006B7128" w:rsidR="00314D36" w:rsidTr="66B1F401" w14:paraId="4BB0E9CF" w14:textId="77777777">
        <w:trPr>
          <w:cantSplit/>
          <w:trHeight w:val="2524"/>
        </w:trPr>
        <w:tc>
          <w:tcPr>
            <w:tcW w:w="4770" w:type="dxa"/>
            <w:tcMar>
              <w:top w:w="130" w:type="dxa"/>
              <w:bottom w:w="130" w:type="dxa"/>
            </w:tcMar>
          </w:tcPr>
          <w:p w:rsidR="00314D36" w:rsidP="00314D36" w:rsidRDefault="00314D36" w14:paraId="35B9C71B" w14:textId="5E1D267E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 xml:space="preserve">Item 2: </w:t>
            </w:r>
            <w:r w:rsidRPr="00314D36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Operating Reserve (OR) Ramping in LOC EOP Calculations</w:t>
            </w:r>
            <w:r w:rsidRPr="2EDB5B3B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:</w:t>
            </w:r>
          </w:p>
          <w:p w:rsidRPr="00476003" w:rsidR="00314D36" w:rsidP="00314D36" w:rsidRDefault="00314D36" w14:paraId="6C0C4E3B" w14:textId="58B7F481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2EDB5B3B">
              <w:rPr>
                <w:rFonts w:eastAsia="Tahoma" w:cs="Tahoma"/>
                <w:sz w:val="28"/>
                <w:szCs w:val="28"/>
                <w:lang w:val="en-US"/>
              </w:rPr>
              <w:t xml:space="preserve">Are there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any significant </w:t>
            </w:r>
            <w:r w:rsidRPr="2EDB5B3B">
              <w:rPr>
                <w:rFonts w:eastAsia="Tahoma" w:cs="Tahoma"/>
                <w:sz w:val="28"/>
                <w:szCs w:val="28"/>
                <w:lang w:val="en-US"/>
              </w:rPr>
              <w:t xml:space="preserve">concerns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>with the information presented regarding this item</w:t>
            </w:r>
            <w:r w:rsidRPr="2EDB5B3B">
              <w:rPr>
                <w:rFonts w:eastAsia="Tahoma" w:cs="Tahoma"/>
                <w:sz w:val="28"/>
                <w:szCs w:val="28"/>
                <w:lang w:val="en-US"/>
              </w:rPr>
              <w:t>?</w:t>
            </w:r>
          </w:p>
        </w:tc>
        <w:tc>
          <w:tcPr>
            <w:tcW w:w="522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702679591"/>
              <w:placeholder>
                <w:docPart w:val="B3449E36E72F42DEA8F2C96671B495B0"/>
              </w:placeholder>
              <w:showingPlcHdr/>
              <w:text/>
            </w:sdtPr>
            <w:sdtEndPr>
              <w:rPr>
                <w:rStyle w:val="PlaceholderText"/>
                <w:rFonts w:eastAsia="Tahoma"/>
                <w:sz w:val="28"/>
                <w:szCs w:val="28"/>
              </w:rPr>
            </w:sdtEndPr>
            <w:sdtContent>
              <w:p w:rsidR="00314D36" w:rsidP="00314D36" w:rsidRDefault="00314D36" w14:paraId="2F22234C" w14:textId="16531B6D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Pr="006B7128" w:rsidR="00314D36" w:rsidTr="66B1F401" w14:paraId="5B9C3F0F" w14:textId="77777777">
        <w:trPr>
          <w:cantSplit/>
          <w:trHeight w:val="2614"/>
        </w:trPr>
        <w:tc>
          <w:tcPr>
            <w:tcW w:w="4770" w:type="dxa"/>
            <w:tcMar>
              <w:top w:w="130" w:type="dxa"/>
              <w:bottom w:w="130" w:type="dxa"/>
            </w:tcMar>
          </w:tcPr>
          <w:p w:rsidR="00314D36" w:rsidP="00314D36" w:rsidRDefault="00314D36" w14:paraId="0F80BC19" w14:textId="7156A716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 xml:space="preserve">Item 3: </w:t>
            </w:r>
            <w:r w:rsidRPr="00314D36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Make-Whole Payment (MWP) Not Offsetting Amongst Energy and OR Products</w:t>
            </w:r>
            <w:r w:rsidRPr="2EDB5B3B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:</w:t>
            </w:r>
          </w:p>
          <w:p w:rsidR="00314D36" w:rsidP="66B1F401" w:rsidRDefault="00314D36" w14:paraId="59CF07F2" w14:textId="395247C0" w14:noSpellErr="1">
            <w:pPr>
              <w:spacing w:line="240" w:lineRule="auto"/>
              <w:rPr>
                <w:rFonts w:eastAsia="Tahoma" w:cs="Tahoma"/>
                <w:b w:val="1"/>
                <w:bCs w:val="1"/>
                <w:i w:val="1"/>
                <w:iCs w:val="1"/>
                <w:sz w:val="28"/>
                <w:szCs w:val="28"/>
                <w:lang w:val="en-CA"/>
              </w:rPr>
            </w:pPr>
            <w:r w:rsidRPr="66B1F401" w:rsidR="00314D36">
              <w:rPr>
                <w:rFonts w:eastAsia="Tahoma" w:cs="Tahoma"/>
                <w:sz w:val="28"/>
                <w:szCs w:val="28"/>
                <w:lang w:val="en-CA"/>
              </w:rPr>
              <w:t xml:space="preserve">Are there </w:t>
            </w:r>
            <w:r w:rsidRPr="66B1F401" w:rsidR="00314D36">
              <w:rPr>
                <w:rFonts w:eastAsia="Tahoma" w:cs="Tahoma"/>
                <w:sz w:val="28"/>
                <w:szCs w:val="28"/>
                <w:lang w:val="en-CA"/>
              </w:rPr>
              <w:t xml:space="preserve">any significant </w:t>
            </w:r>
            <w:r w:rsidRPr="66B1F401" w:rsidR="00314D36">
              <w:rPr>
                <w:rFonts w:eastAsia="Tahoma" w:cs="Tahoma"/>
                <w:sz w:val="28"/>
                <w:szCs w:val="28"/>
                <w:lang w:val="en-CA"/>
              </w:rPr>
              <w:t xml:space="preserve">concerns </w:t>
            </w:r>
            <w:r w:rsidRPr="66B1F401" w:rsidR="00314D36">
              <w:rPr>
                <w:rFonts w:eastAsia="Tahoma" w:cs="Tahoma"/>
                <w:sz w:val="28"/>
                <w:szCs w:val="28"/>
                <w:lang w:val="en-CA"/>
              </w:rPr>
              <w:t xml:space="preserve">with the information presented </w:t>
            </w:r>
            <w:r w:rsidRPr="66B1F401" w:rsidR="00314D36">
              <w:rPr>
                <w:rFonts w:eastAsia="Tahoma" w:cs="Tahoma"/>
                <w:sz w:val="28"/>
                <w:szCs w:val="28"/>
                <w:lang w:val="en-CA"/>
              </w:rPr>
              <w:t>regarding</w:t>
            </w:r>
            <w:r w:rsidRPr="66B1F401" w:rsidR="00314D36">
              <w:rPr>
                <w:rFonts w:eastAsia="Tahoma" w:cs="Tahoma"/>
                <w:sz w:val="28"/>
                <w:szCs w:val="28"/>
                <w:lang w:val="en-CA"/>
              </w:rPr>
              <w:t xml:space="preserve"> this item</w:t>
            </w:r>
            <w:r w:rsidRPr="66B1F401" w:rsidR="00314D36">
              <w:rPr>
                <w:rFonts w:eastAsia="Tahoma" w:cs="Tahoma"/>
                <w:sz w:val="28"/>
                <w:szCs w:val="28"/>
                <w:lang w:val="en-CA"/>
              </w:rPr>
              <w:t xml:space="preserve">?  </w:t>
            </w:r>
            <w:r w:rsidRPr="66B1F401" w:rsidR="00314D36">
              <w:rPr>
                <w:rFonts w:eastAsia="Tahoma" w:cs="Tahoma"/>
                <w:sz w:val="28"/>
                <w:szCs w:val="28"/>
                <w:lang w:val="en-CA"/>
              </w:rPr>
              <w:t xml:space="preserve">    </w:t>
            </w:r>
          </w:p>
        </w:tc>
        <w:tc>
          <w:tcPr>
            <w:tcW w:w="522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1402176399"/>
              <w:placeholder>
                <w:docPart w:val="2736B3D0A8144DB2A49739F97F9C45E4"/>
              </w:placeholder>
              <w:showingPlcHdr/>
              <w:text/>
            </w:sdtPr>
            <w:sdtEndPr>
              <w:rPr>
                <w:rStyle w:val="PlaceholderText"/>
                <w:rFonts w:eastAsia="Tahoma"/>
                <w:sz w:val="28"/>
                <w:szCs w:val="28"/>
              </w:rPr>
            </w:sdtEndPr>
            <w:sdtContent>
              <w:p w:rsidR="00314D36" w:rsidP="00314D36" w:rsidRDefault="00314D36" w14:paraId="7670ACA5" w14:textId="2754E2D6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bookmarkEnd w:id="1"/>
    </w:tbl>
    <w:p w:rsidR="00205EF6" w:rsidP="2EDB5B3B" w:rsidRDefault="00205EF6" w14:paraId="55C838FD" w14:textId="77777777">
      <w:pPr>
        <w:pStyle w:val="Heading3"/>
        <w:spacing w:before="0" w:after="140" w:line="300" w:lineRule="exact"/>
      </w:pPr>
    </w:p>
    <w:p w:rsidR="16292722" w:rsidP="2EDB5B3B" w:rsidRDefault="00D2041D" w14:paraId="6DA34AB2" w14:textId="6895CC37">
      <w:pPr>
        <w:pStyle w:val="Heading3"/>
        <w:spacing w:before="0" w:after="140" w:line="300" w:lineRule="exact"/>
      </w:pPr>
      <w:r>
        <w:t>General Comments/Feedback</w:t>
      </w:r>
    </w:p>
    <w:sdt>
      <w:sdtPr>
        <w:rPr>
          <w:rStyle w:val="PlaceholderText"/>
          <w:rFonts w:eastAsia="Tahoma"/>
          <w:sz w:val="28"/>
          <w:szCs w:val="28"/>
        </w:rPr>
        <w:id w:val="1084690137"/>
        <w:placeholder>
          <w:docPart w:val="DefaultPlaceholder_-1854013440"/>
        </w:placeholder>
        <w:showingPlcHdr/>
        <w:text/>
      </w:sdtPr>
      <w:sdtEndPr>
        <w:rPr>
          <w:rStyle w:val="PlaceholderText"/>
          <w:rFonts w:eastAsia="Tahoma"/>
          <w:sz w:val="28"/>
          <w:szCs w:val="28"/>
        </w:rPr>
      </w:sdtEndPr>
      <w:sdtContent>
        <w:p w:rsidR="1CD20612" w:rsidP="2EDB5B3B" w:rsidRDefault="1CD20612" w14:paraId="2AACE067" w14:textId="4031AEB6">
          <w:pPr>
            <w:pStyle w:val="TableNumeralsLeftAlignment"/>
            <w:rPr>
              <w:rStyle w:val="PlaceholderText"/>
              <w:rFonts w:eastAsia="Tahoma"/>
              <w:sz w:val="28"/>
              <w:szCs w:val="28"/>
            </w:rPr>
          </w:pPr>
          <w:r w:rsidRPr="2EDB5B3B">
            <w:rPr>
              <w:rStyle w:val="PlaceholderText"/>
              <w:rFonts w:eastAsia="Tahoma"/>
              <w:sz w:val="28"/>
              <w:szCs w:val="28"/>
            </w:rPr>
            <w:t>Click or tap here to enter text.</w:t>
          </w:r>
        </w:p>
      </w:sdtContent>
    </w:sdt>
    <w:sectPr w:rsidR="1CD20612" w:rsidSect="003E040F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572" w:rsidP="00F83314" w:rsidRDefault="008E4572" w14:paraId="2EDCB95B" w14:textId="77777777">
      <w:r>
        <w:separator/>
      </w:r>
    </w:p>
    <w:p w:rsidR="008E4572" w:rsidRDefault="008E4572" w14:paraId="64BFB1AC" w14:textId="77777777"/>
  </w:endnote>
  <w:endnote w:type="continuationSeparator" w:id="0">
    <w:p w:rsidR="008E4572" w:rsidP="00F83314" w:rsidRDefault="008E4572" w14:paraId="6474CAC9" w14:textId="77777777">
      <w:r>
        <w:continuationSeparator/>
      </w:r>
    </w:p>
    <w:p w:rsidR="008E4572" w:rsidRDefault="008E4572" w14:paraId="6F94747B" w14:textId="77777777"/>
  </w:endnote>
  <w:endnote w:type="continuationNotice" w:id="1">
    <w:p w:rsidR="008E4572" w:rsidRDefault="008E4572" w14:paraId="6099C63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543AA" w:rsidP="00203015" w:rsidRDefault="003543AA" w14:paraId="3ABCA336" w14:textId="5F00F955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24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C6016F" w:rsidP="00871E07" w:rsidRDefault="00314D36" w14:paraId="4A7CFF92" w14:textId="583E2880">
    <w:pPr>
      <w:pStyle w:val="Footer"/>
      <w:ind w:right="360"/>
    </w:pPr>
    <w:r>
      <w:t>Adjustments to RT MWP</w:t>
    </w:r>
    <w:r w:rsidR="558E6500">
      <w:t xml:space="preserve">, </w:t>
    </w:r>
    <w:r>
      <w:t>November 21</w:t>
    </w:r>
    <w:r w:rsidR="558E6500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016F" w:rsidP="00E24C84" w:rsidRDefault="009C2ACE" w14:paraId="068611FE" w14:textId="5004EB65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Pr="00A71F50" w:rsidR="00C01175">
      <w:t xml:space="preserve"> </w:t>
    </w:r>
    <w:r w:rsidRPr="00A71F50" w:rsidR="00C01175">
      <w:fldChar w:fldCharType="begin"/>
    </w:r>
    <w:r w:rsidRPr="00A71F50" w:rsidR="00C01175">
      <w:instrText xml:space="preserve"> PAGE  \* Arabic </w:instrText>
    </w:r>
    <w:r w:rsidRPr="00A71F50" w:rsidR="00C01175">
      <w:fldChar w:fldCharType="separate"/>
    </w:r>
    <w:r w:rsidR="00F32452">
      <w:rPr>
        <w:noProof/>
      </w:rPr>
      <w:t>1</w:t>
    </w:r>
    <w:r w:rsidRPr="00A71F50" w:rsidR="00C0117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572" w:rsidRDefault="008E4572" w14:paraId="6A77468A" w14:textId="77777777">
      <w:r>
        <w:separator/>
      </w:r>
    </w:p>
  </w:footnote>
  <w:footnote w:type="continuationSeparator" w:id="0">
    <w:p w:rsidR="008E4572" w:rsidP="00F83314" w:rsidRDefault="008E4572" w14:paraId="55B789D6" w14:textId="77777777">
      <w:r>
        <w:continuationSeparator/>
      </w:r>
    </w:p>
    <w:p w:rsidR="008E4572" w:rsidRDefault="008E4572" w14:paraId="7D2FC003" w14:textId="77777777"/>
  </w:footnote>
  <w:footnote w:type="continuationNotice" w:id="1">
    <w:p w:rsidR="008E4572" w:rsidRDefault="008E4572" w14:paraId="3A78685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:rsidTr="558E6500" w14:paraId="455F5372" w14:textId="77777777">
      <w:trPr>
        <w:trHeight w:val="300"/>
      </w:trPr>
      <w:tc>
        <w:tcPr>
          <w:tcW w:w="3295" w:type="dxa"/>
        </w:tcPr>
        <w:p w:rsidR="558E6500" w:rsidP="558E6500" w:rsidRDefault="558E6500" w14:paraId="26E1AB77" w14:textId="712DF425">
          <w:pPr>
            <w:pStyle w:val="Header"/>
            <w:ind w:left="-115"/>
          </w:pPr>
        </w:p>
      </w:tc>
      <w:tc>
        <w:tcPr>
          <w:tcW w:w="3295" w:type="dxa"/>
        </w:tcPr>
        <w:p w:rsidR="558E6500" w:rsidP="558E6500" w:rsidRDefault="558E6500" w14:paraId="32405192" w14:textId="5B62A9C5">
          <w:pPr>
            <w:pStyle w:val="Header"/>
            <w:jc w:val="center"/>
          </w:pPr>
        </w:p>
      </w:tc>
      <w:tc>
        <w:tcPr>
          <w:tcW w:w="3295" w:type="dxa"/>
        </w:tcPr>
        <w:p w:rsidR="558E6500" w:rsidP="558E6500" w:rsidRDefault="558E6500" w14:paraId="3FD0E060" w14:textId="7CF7112F">
          <w:pPr>
            <w:pStyle w:val="Header"/>
            <w:ind w:right="-115"/>
            <w:jc w:val="right"/>
          </w:pPr>
        </w:p>
      </w:tc>
    </w:tr>
  </w:tbl>
  <w:p w:rsidR="558E6500" w:rsidP="558E6500" w:rsidRDefault="558E6500" w14:paraId="4F4E2E51" w14:textId="6ECC2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:rsidTr="558E6500" w14:paraId="471062C2" w14:textId="77777777">
      <w:trPr>
        <w:trHeight w:val="300"/>
      </w:trPr>
      <w:tc>
        <w:tcPr>
          <w:tcW w:w="3295" w:type="dxa"/>
        </w:tcPr>
        <w:p w:rsidR="558E6500" w:rsidP="558E6500" w:rsidRDefault="558E6500" w14:paraId="082A0F0D" w14:textId="00AF84A0">
          <w:pPr>
            <w:pStyle w:val="Header"/>
            <w:ind w:left="-115"/>
          </w:pPr>
        </w:p>
      </w:tc>
      <w:tc>
        <w:tcPr>
          <w:tcW w:w="3295" w:type="dxa"/>
        </w:tcPr>
        <w:p w:rsidR="558E6500" w:rsidP="558E6500" w:rsidRDefault="558E6500" w14:paraId="0E31FBEB" w14:textId="010643EA">
          <w:pPr>
            <w:pStyle w:val="Header"/>
            <w:jc w:val="center"/>
          </w:pPr>
        </w:p>
      </w:tc>
      <w:tc>
        <w:tcPr>
          <w:tcW w:w="3295" w:type="dxa"/>
        </w:tcPr>
        <w:p w:rsidR="558E6500" w:rsidP="558E6500" w:rsidRDefault="558E6500" w14:paraId="0C379DF7" w14:textId="0483B6FE">
          <w:pPr>
            <w:pStyle w:val="Header"/>
            <w:ind w:right="-115"/>
            <w:jc w:val="right"/>
          </w:pPr>
        </w:p>
      </w:tc>
    </w:tr>
  </w:tbl>
  <w:p w:rsidR="558E6500" w:rsidP="558E6500" w:rsidRDefault="558E6500" w14:paraId="0F677515" w14:textId="7B5554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XrVAwus" int2:invalidationBookmarkName="" int2:hashCode="llbS/j5qYzCVpv" int2:id="MRIUTXp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53E4E3F"/>
    <w:multiLevelType w:val="multilevel"/>
    <w:tmpl w:val="1F4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3" w15:restartNumberingAfterBreak="0">
    <w:nsid w:val="242C4371"/>
    <w:multiLevelType w:val="hybridMultilevel"/>
    <w:tmpl w:val="F48AE470"/>
    <w:lvl w:ilvl="0" w:tplc="27404652">
      <w:start w:val="1"/>
      <w:numFmt w:val="decimal"/>
      <w:lvlText w:val="%1."/>
      <w:lvlJc w:val="left"/>
      <w:pPr>
        <w:ind w:left="720" w:hanging="360"/>
      </w:pPr>
    </w:lvl>
    <w:lvl w:ilvl="1" w:tplc="441A0856">
      <w:start w:val="1"/>
      <w:numFmt w:val="lowerLetter"/>
      <w:lvlText w:val="%2."/>
      <w:lvlJc w:val="left"/>
      <w:pPr>
        <w:ind w:left="1440" w:hanging="360"/>
      </w:pPr>
    </w:lvl>
    <w:lvl w:ilvl="2" w:tplc="092C33D4">
      <w:start w:val="1"/>
      <w:numFmt w:val="lowerRoman"/>
      <w:lvlText w:val="%3."/>
      <w:lvlJc w:val="right"/>
      <w:pPr>
        <w:ind w:left="2160" w:hanging="180"/>
      </w:pPr>
    </w:lvl>
    <w:lvl w:ilvl="3" w:tplc="996EB5AE">
      <w:start w:val="1"/>
      <w:numFmt w:val="decimal"/>
      <w:lvlText w:val="%4."/>
      <w:lvlJc w:val="left"/>
      <w:pPr>
        <w:ind w:left="2880" w:hanging="360"/>
      </w:pPr>
    </w:lvl>
    <w:lvl w:ilvl="4" w:tplc="7422A19A">
      <w:start w:val="1"/>
      <w:numFmt w:val="lowerLetter"/>
      <w:lvlText w:val="%5."/>
      <w:lvlJc w:val="left"/>
      <w:pPr>
        <w:ind w:left="3600" w:hanging="360"/>
      </w:pPr>
    </w:lvl>
    <w:lvl w:ilvl="5" w:tplc="2C5C1E34">
      <w:start w:val="1"/>
      <w:numFmt w:val="lowerRoman"/>
      <w:lvlText w:val="%6."/>
      <w:lvlJc w:val="right"/>
      <w:pPr>
        <w:ind w:left="4320" w:hanging="180"/>
      </w:pPr>
    </w:lvl>
    <w:lvl w:ilvl="6" w:tplc="FA320B90">
      <w:start w:val="1"/>
      <w:numFmt w:val="decimal"/>
      <w:lvlText w:val="%7."/>
      <w:lvlJc w:val="left"/>
      <w:pPr>
        <w:ind w:left="5040" w:hanging="360"/>
      </w:pPr>
    </w:lvl>
    <w:lvl w:ilvl="7" w:tplc="15920264">
      <w:start w:val="1"/>
      <w:numFmt w:val="lowerLetter"/>
      <w:lvlText w:val="%8."/>
      <w:lvlJc w:val="left"/>
      <w:pPr>
        <w:ind w:left="5760" w:hanging="360"/>
      </w:pPr>
    </w:lvl>
    <w:lvl w:ilvl="8" w:tplc="0E3420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F361778"/>
    <w:multiLevelType w:val="multilevel"/>
    <w:tmpl w:val="0409001D"/>
    <w:numStyleLink w:val="1ai"/>
  </w:abstractNum>
  <w:abstractNum w:abstractNumId="22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5292E6A"/>
    <w:multiLevelType w:val="hybridMultilevel"/>
    <w:tmpl w:val="11C8A850"/>
    <w:lvl w:ilvl="0" w:tplc="B89E25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C88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1094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F47B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8C9F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AC42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86ED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FC8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AC5B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hint="default" w:ascii="Tahoma" w:hAnsi="Tahom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200DA"/>
    <w:multiLevelType w:val="multilevel"/>
    <w:tmpl w:val="B91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6464468">
    <w:abstractNumId w:val="13"/>
  </w:num>
  <w:num w:numId="2" w16cid:durableId="1096756267">
    <w:abstractNumId w:val="28"/>
  </w:num>
  <w:num w:numId="3" w16cid:durableId="469791895">
    <w:abstractNumId w:val="0"/>
  </w:num>
  <w:num w:numId="4" w16cid:durableId="612713191">
    <w:abstractNumId w:val="1"/>
  </w:num>
  <w:num w:numId="5" w16cid:durableId="99420928">
    <w:abstractNumId w:val="2"/>
  </w:num>
  <w:num w:numId="6" w16cid:durableId="1401368573">
    <w:abstractNumId w:val="3"/>
  </w:num>
  <w:num w:numId="7" w16cid:durableId="1629051087">
    <w:abstractNumId w:val="8"/>
  </w:num>
  <w:num w:numId="8" w16cid:durableId="1666938059">
    <w:abstractNumId w:val="4"/>
  </w:num>
  <w:num w:numId="9" w16cid:durableId="728916109">
    <w:abstractNumId w:val="5"/>
  </w:num>
  <w:num w:numId="10" w16cid:durableId="167451758">
    <w:abstractNumId w:val="6"/>
  </w:num>
  <w:num w:numId="11" w16cid:durableId="1780100818">
    <w:abstractNumId w:val="7"/>
  </w:num>
  <w:num w:numId="12" w16cid:durableId="1383942745">
    <w:abstractNumId w:val="12"/>
  </w:num>
  <w:num w:numId="13" w16cid:durableId="737746897">
    <w:abstractNumId w:val="36"/>
  </w:num>
  <w:num w:numId="14" w16cid:durableId="1723216641">
    <w:abstractNumId w:val="16"/>
  </w:num>
  <w:num w:numId="15" w16cid:durableId="341276121">
    <w:abstractNumId w:val="22"/>
  </w:num>
  <w:num w:numId="16" w16cid:durableId="2126997654">
    <w:abstractNumId w:val="24"/>
  </w:num>
  <w:num w:numId="17" w16cid:durableId="342443878">
    <w:abstractNumId w:val="21"/>
  </w:num>
  <w:num w:numId="18" w16cid:durableId="535235710">
    <w:abstractNumId w:val="27"/>
  </w:num>
  <w:num w:numId="19" w16cid:durableId="1515419155">
    <w:abstractNumId w:val="11"/>
  </w:num>
  <w:num w:numId="20" w16cid:durableId="808472618">
    <w:abstractNumId w:val="30"/>
  </w:num>
  <w:num w:numId="21" w16cid:durableId="964579175">
    <w:abstractNumId w:val="23"/>
  </w:num>
  <w:num w:numId="22" w16cid:durableId="972515020">
    <w:abstractNumId w:val="31"/>
  </w:num>
  <w:num w:numId="23" w16cid:durableId="2017070855">
    <w:abstractNumId w:val="29"/>
  </w:num>
  <w:num w:numId="24" w16cid:durableId="1934971212">
    <w:abstractNumId w:val="33"/>
  </w:num>
  <w:num w:numId="25" w16cid:durableId="55396001">
    <w:abstractNumId w:val="18"/>
  </w:num>
  <w:num w:numId="26" w16cid:durableId="564267672">
    <w:abstractNumId w:val="20"/>
  </w:num>
  <w:num w:numId="27" w16cid:durableId="1290012318">
    <w:abstractNumId w:val="35"/>
  </w:num>
  <w:num w:numId="28" w16cid:durableId="1982924222">
    <w:abstractNumId w:val="15"/>
  </w:num>
  <w:num w:numId="29" w16cid:durableId="1779909773">
    <w:abstractNumId w:val="38"/>
  </w:num>
  <w:num w:numId="30" w16cid:durableId="926964213">
    <w:abstractNumId w:val="19"/>
  </w:num>
  <w:num w:numId="31" w16cid:durableId="404885841">
    <w:abstractNumId w:val="34"/>
  </w:num>
  <w:num w:numId="32" w16cid:durableId="378211099">
    <w:abstractNumId w:val="17"/>
  </w:num>
  <w:num w:numId="33" w16cid:durableId="936404406">
    <w:abstractNumId w:val="25"/>
  </w:num>
  <w:num w:numId="34" w16cid:durableId="1162307108">
    <w:abstractNumId w:val="32"/>
  </w:num>
  <w:num w:numId="35" w16cid:durableId="2017454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2286914">
    <w:abstractNumId w:val="10"/>
  </w:num>
  <w:num w:numId="37" w16cid:durableId="1581209037">
    <w:abstractNumId w:val="14"/>
  </w:num>
  <w:num w:numId="38" w16cid:durableId="3050877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053480">
    <w:abstractNumId w:val="26"/>
  </w:num>
  <w:num w:numId="40" w16cid:durableId="743454938">
    <w:abstractNumId w:val="37"/>
  </w:num>
  <w:num w:numId="41" w16cid:durableId="880626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lang="en-US" w:vendorID="64" w:dllVersion="0" w:nlCheck="1" w:checkStyle="0" w:appName="MSWord"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12E3"/>
    <w:rsid w:val="00003805"/>
    <w:rsid w:val="00006C5A"/>
    <w:rsid w:val="00027E00"/>
    <w:rsid w:val="00031023"/>
    <w:rsid w:val="00032FAC"/>
    <w:rsid w:val="0003386C"/>
    <w:rsid w:val="000424C0"/>
    <w:rsid w:val="00043811"/>
    <w:rsid w:val="00050A11"/>
    <w:rsid w:val="00050EB5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732E"/>
    <w:rsid w:val="000965B7"/>
    <w:rsid w:val="000B0E48"/>
    <w:rsid w:val="000B0F9D"/>
    <w:rsid w:val="000B6A46"/>
    <w:rsid w:val="000C06F7"/>
    <w:rsid w:val="000C382A"/>
    <w:rsid w:val="000C4332"/>
    <w:rsid w:val="000C7AD7"/>
    <w:rsid w:val="000F12F2"/>
    <w:rsid w:val="000F55DA"/>
    <w:rsid w:val="00101198"/>
    <w:rsid w:val="00122D98"/>
    <w:rsid w:val="00123B6F"/>
    <w:rsid w:val="00134223"/>
    <w:rsid w:val="00145F5F"/>
    <w:rsid w:val="00164724"/>
    <w:rsid w:val="001708DC"/>
    <w:rsid w:val="00180C5F"/>
    <w:rsid w:val="00191D1F"/>
    <w:rsid w:val="00197EE4"/>
    <w:rsid w:val="001B198D"/>
    <w:rsid w:val="001B31FB"/>
    <w:rsid w:val="001B5068"/>
    <w:rsid w:val="001C122B"/>
    <w:rsid w:val="001E501C"/>
    <w:rsid w:val="001F21B1"/>
    <w:rsid w:val="00203015"/>
    <w:rsid w:val="002040D1"/>
    <w:rsid w:val="00205EF6"/>
    <w:rsid w:val="00206BC2"/>
    <w:rsid w:val="002206A7"/>
    <w:rsid w:val="002273F3"/>
    <w:rsid w:val="00230E09"/>
    <w:rsid w:val="0023455E"/>
    <w:rsid w:val="00235EFD"/>
    <w:rsid w:val="00245326"/>
    <w:rsid w:val="002529F2"/>
    <w:rsid w:val="00252F12"/>
    <w:rsid w:val="00252FA6"/>
    <w:rsid w:val="00255139"/>
    <w:rsid w:val="0025740E"/>
    <w:rsid w:val="002706FA"/>
    <w:rsid w:val="00271D4B"/>
    <w:rsid w:val="00272F96"/>
    <w:rsid w:val="002835B9"/>
    <w:rsid w:val="0029171F"/>
    <w:rsid w:val="002A4F50"/>
    <w:rsid w:val="002B2056"/>
    <w:rsid w:val="002C11A0"/>
    <w:rsid w:val="002C1201"/>
    <w:rsid w:val="002D3238"/>
    <w:rsid w:val="002D4EB9"/>
    <w:rsid w:val="002E4651"/>
    <w:rsid w:val="002F3357"/>
    <w:rsid w:val="003019DE"/>
    <w:rsid w:val="00306409"/>
    <w:rsid w:val="00306932"/>
    <w:rsid w:val="00313BFA"/>
    <w:rsid w:val="00314D36"/>
    <w:rsid w:val="0032141A"/>
    <w:rsid w:val="003223C2"/>
    <w:rsid w:val="00323363"/>
    <w:rsid w:val="00323DDD"/>
    <w:rsid w:val="00325545"/>
    <w:rsid w:val="003337F1"/>
    <w:rsid w:val="00334129"/>
    <w:rsid w:val="0034014B"/>
    <w:rsid w:val="003428C3"/>
    <w:rsid w:val="00343580"/>
    <w:rsid w:val="00347812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748A1"/>
    <w:rsid w:val="00476003"/>
    <w:rsid w:val="00482219"/>
    <w:rsid w:val="00484CDF"/>
    <w:rsid w:val="00497849"/>
    <w:rsid w:val="004B35BE"/>
    <w:rsid w:val="004C1610"/>
    <w:rsid w:val="004D5A69"/>
    <w:rsid w:val="004D7C5F"/>
    <w:rsid w:val="004E0F5C"/>
    <w:rsid w:val="004F115E"/>
    <w:rsid w:val="00502752"/>
    <w:rsid w:val="005066CE"/>
    <w:rsid w:val="0051197B"/>
    <w:rsid w:val="005250E4"/>
    <w:rsid w:val="00536967"/>
    <w:rsid w:val="00536D37"/>
    <w:rsid w:val="00540C81"/>
    <w:rsid w:val="00546F8B"/>
    <w:rsid w:val="00555588"/>
    <w:rsid w:val="00560680"/>
    <w:rsid w:val="00570A60"/>
    <w:rsid w:val="00571735"/>
    <w:rsid w:val="00572497"/>
    <w:rsid w:val="005738A7"/>
    <w:rsid w:val="00573F2B"/>
    <w:rsid w:val="0057575C"/>
    <w:rsid w:val="00575FBB"/>
    <w:rsid w:val="00581BCC"/>
    <w:rsid w:val="00585866"/>
    <w:rsid w:val="00586D7F"/>
    <w:rsid w:val="00591FE2"/>
    <w:rsid w:val="00592798"/>
    <w:rsid w:val="0059295B"/>
    <w:rsid w:val="005A5558"/>
    <w:rsid w:val="005A5723"/>
    <w:rsid w:val="005A5EF9"/>
    <w:rsid w:val="005B341A"/>
    <w:rsid w:val="005B38FB"/>
    <w:rsid w:val="005B7051"/>
    <w:rsid w:val="005C12F5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3AC9"/>
    <w:rsid w:val="006A5E35"/>
    <w:rsid w:val="006B7BD7"/>
    <w:rsid w:val="006C2D4F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24DBE"/>
    <w:rsid w:val="00731340"/>
    <w:rsid w:val="007360E5"/>
    <w:rsid w:val="00740728"/>
    <w:rsid w:val="0074423B"/>
    <w:rsid w:val="00744FB4"/>
    <w:rsid w:val="00750BE5"/>
    <w:rsid w:val="00753DDD"/>
    <w:rsid w:val="00760655"/>
    <w:rsid w:val="0076220E"/>
    <w:rsid w:val="00770B9D"/>
    <w:rsid w:val="007759BF"/>
    <w:rsid w:val="00781339"/>
    <w:rsid w:val="00787A1A"/>
    <w:rsid w:val="00792720"/>
    <w:rsid w:val="007A08A3"/>
    <w:rsid w:val="007A0FA5"/>
    <w:rsid w:val="007A1A30"/>
    <w:rsid w:val="007A6EC7"/>
    <w:rsid w:val="007B4815"/>
    <w:rsid w:val="007B538A"/>
    <w:rsid w:val="007D7593"/>
    <w:rsid w:val="007E2315"/>
    <w:rsid w:val="007E48AB"/>
    <w:rsid w:val="007E673E"/>
    <w:rsid w:val="00803BF6"/>
    <w:rsid w:val="00821FD8"/>
    <w:rsid w:val="00823D2B"/>
    <w:rsid w:val="00831390"/>
    <w:rsid w:val="00836072"/>
    <w:rsid w:val="00855324"/>
    <w:rsid w:val="00855BC9"/>
    <w:rsid w:val="00857CE1"/>
    <w:rsid w:val="00862CA0"/>
    <w:rsid w:val="00871A07"/>
    <w:rsid w:val="00871E07"/>
    <w:rsid w:val="00872FD8"/>
    <w:rsid w:val="00875A7E"/>
    <w:rsid w:val="00875E05"/>
    <w:rsid w:val="008823B2"/>
    <w:rsid w:val="008866FF"/>
    <w:rsid w:val="00892172"/>
    <w:rsid w:val="00895B5D"/>
    <w:rsid w:val="00897595"/>
    <w:rsid w:val="008B2095"/>
    <w:rsid w:val="008C01CA"/>
    <w:rsid w:val="008D6894"/>
    <w:rsid w:val="008E4572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489C"/>
    <w:rsid w:val="00945BC3"/>
    <w:rsid w:val="00953E44"/>
    <w:rsid w:val="00956691"/>
    <w:rsid w:val="00966F34"/>
    <w:rsid w:val="009705C0"/>
    <w:rsid w:val="00980407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C666E"/>
    <w:rsid w:val="009D22BB"/>
    <w:rsid w:val="009D2795"/>
    <w:rsid w:val="009E2295"/>
    <w:rsid w:val="009E31D3"/>
    <w:rsid w:val="00A0005D"/>
    <w:rsid w:val="00A00B71"/>
    <w:rsid w:val="00A047A0"/>
    <w:rsid w:val="00A12326"/>
    <w:rsid w:val="00A315B3"/>
    <w:rsid w:val="00A4096B"/>
    <w:rsid w:val="00A54D55"/>
    <w:rsid w:val="00A57C08"/>
    <w:rsid w:val="00A60FEE"/>
    <w:rsid w:val="00A677AB"/>
    <w:rsid w:val="00A7072C"/>
    <w:rsid w:val="00A71078"/>
    <w:rsid w:val="00A71F50"/>
    <w:rsid w:val="00A804BB"/>
    <w:rsid w:val="00A86619"/>
    <w:rsid w:val="00A91207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AF45CB"/>
    <w:rsid w:val="00B04816"/>
    <w:rsid w:val="00B141CC"/>
    <w:rsid w:val="00B15B1B"/>
    <w:rsid w:val="00B27004"/>
    <w:rsid w:val="00B44D93"/>
    <w:rsid w:val="00B45BE4"/>
    <w:rsid w:val="00B54E3D"/>
    <w:rsid w:val="00B55305"/>
    <w:rsid w:val="00B60733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1B07"/>
    <w:rsid w:val="00C04795"/>
    <w:rsid w:val="00C31D32"/>
    <w:rsid w:val="00C36722"/>
    <w:rsid w:val="00C370C7"/>
    <w:rsid w:val="00C37949"/>
    <w:rsid w:val="00C37D7A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231D"/>
    <w:rsid w:val="00CB5C67"/>
    <w:rsid w:val="00CC5376"/>
    <w:rsid w:val="00CD06BE"/>
    <w:rsid w:val="00CD26E7"/>
    <w:rsid w:val="00CE0767"/>
    <w:rsid w:val="00CE3824"/>
    <w:rsid w:val="00CE3D01"/>
    <w:rsid w:val="00CF5EE0"/>
    <w:rsid w:val="00D103FD"/>
    <w:rsid w:val="00D10DA4"/>
    <w:rsid w:val="00D1195C"/>
    <w:rsid w:val="00D14734"/>
    <w:rsid w:val="00D2041D"/>
    <w:rsid w:val="00D258A0"/>
    <w:rsid w:val="00D26C05"/>
    <w:rsid w:val="00D321E6"/>
    <w:rsid w:val="00D32C74"/>
    <w:rsid w:val="00D36D5F"/>
    <w:rsid w:val="00D4161A"/>
    <w:rsid w:val="00D469F2"/>
    <w:rsid w:val="00D5140C"/>
    <w:rsid w:val="00D55A48"/>
    <w:rsid w:val="00D56AEC"/>
    <w:rsid w:val="00D56CDF"/>
    <w:rsid w:val="00D7138A"/>
    <w:rsid w:val="00D759BF"/>
    <w:rsid w:val="00D907E6"/>
    <w:rsid w:val="00D91B48"/>
    <w:rsid w:val="00D93CA5"/>
    <w:rsid w:val="00DA251F"/>
    <w:rsid w:val="00DA301F"/>
    <w:rsid w:val="00DA3F0F"/>
    <w:rsid w:val="00DA4168"/>
    <w:rsid w:val="00DA5C2E"/>
    <w:rsid w:val="00DA6AC8"/>
    <w:rsid w:val="00DB125E"/>
    <w:rsid w:val="00DB6BDE"/>
    <w:rsid w:val="00DC2622"/>
    <w:rsid w:val="00DC45E1"/>
    <w:rsid w:val="00DC5459"/>
    <w:rsid w:val="00DD3947"/>
    <w:rsid w:val="00DD5A3D"/>
    <w:rsid w:val="00DE026B"/>
    <w:rsid w:val="00DF2962"/>
    <w:rsid w:val="00E065DD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1313"/>
    <w:rsid w:val="00E54649"/>
    <w:rsid w:val="00E5479C"/>
    <w:rsid w:val="00E6443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01D60"/>
    <w:rsid w:val="00F12AD2"/>
    <w:rsid w:val="00F2143E"/>
    <w:rsid w:val="00F217AF"/>
    <w:rsid w:val="00F315A0"/>
    <w:rsid w:val="00F32452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C15"/>
    <w:rsid w:val="00F95800"/>
    <w:rsid w:val="00FA00A9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3A94"/>
    <w:rsid w:val="00FF4464"/>
    <w:rsid w:val="04C072AD"/>
    <w:rsid w:val="05529504"/>
    <w:rsid w:val="05CA408E"/>
    <w:rsid w:val="09BF22C6"/>
    <w:rsid w:val="0A818597"/>
    <w:rsid w:val="0AC97469"/>
    <w:rsid w:val="0DC5350B"/>
    <w:rsid w:val="0DCADCC0"/>
    <w:rsid w:val="0F44328A"/>
    <w:rsid w:val="0F8AD094"/>
    <w:rsid w:val="1088AA58"/>
    <w:rsid w:val="11D7042D"/>
    <w:rsid w:val="125C0E21"/>
    <w:rsid w:val="1355CEBB"/>
    <w:rsid w:val="1452BACC"/>
    <w:rsid w:val="14CD5C33"/>
    <w:rsid w:val="151D2906"/>
    <w:rsid w:val="1596AA33"/>
    <w:rsid w:val="15CBA533"/>
    <w:rsid w:val="16292722"/>
    <w:rsid w:val="16B29EBF"/>
    <w:rsid w:val="17224139"/>
    <w:rsid w:val="19BD53B0"/>
    <w:rsid w:val="1AD6C3B7"/>
    <w:rsid w:val="1CD20612"/>
    <w:rsid w:val="1F0A71FB"/>
    <w:rsid w:val="2370FE04"/>
    <w:rsid w:val="23AF5370"/>
    <w:rsid w:val="23BD6160"/>
    <w:rsid w:val="24CA06CD"/>
    <w:rsid w:val="2A317C78"/>
    <w:rsid w:val="2B7E574A"/>
    <w:rsid w:val="2C316B8D"/>
    <w:rsid w:val="2C44A5E1"/>
    <w:rsid w:val="2E5E503E"/>
    <w:rsid w:val="2EDB5B3B"/>
    <w:rsid w:val="2F4F0547"/>
    <w:rsid w:val="303BC3E5"/>
    <w:rsid w:val="30D61845"/>
    <w:rsid w:val="3322A6AB"/>
    <w:rsid w:val="33F8F04F"/>
    <w:rsid w:val="35F70F21"/>
    <w:rsid w:val="37DAB925"/>
    <w:rsid w:val="37ED90C2"/>
    <w:rsid w:val="382E3994"/>
    <w:rsid w:val="3838FC4F"/>
    <w:rsid w:val="3A13B988"/>
    <w:rsid w:val="3A797BFB"/>
    <w:rsid w:val="3F557F8C"/>
    <w:rsid w:val="411CDC85"/>
    <w:rsid w:val="42E54D99"/>
    <w:rsid w:val="43313F77"/>
    <w:rsid w:val="43412840"/>
    <w:rsid w:val="4447ADA8"/>
    <w:rsid w:val="453AAE83"/>
    <w:rsid w:val="457FDA12"/>
    <w:rsid w:val="479327F8"/>
    <w:rsid w:val="48AAE7C8"/>
    <w:rsid w:val="498DE15E"/>
    <w:rsid w:val="4A20D73B"/>
    <w:rsid w:val="4B6444B9"/>
    <w:rsid w:val="4BB6E487"/>
    <w:rsid w:val="510DD831"/>
    <w:rsid w:val="558E6500"/>
    <w:rsid w:val="5941FB11"/>
    <w:rsid w:val="59D43C85"/>
    <w:rsid w:val="5A712218"/>
    <w:rsid w:val="5C1206C3"/>
    <w:rsid w:val="5C2E72DD"/>
    <w:rsid w:val="5C9224B6"/>
    <w:rsid w:val="5D01B820"/>
    <w:rsid w:val="5E445BF8"/>
    <w:rsid w:val="5E5D0A1C"/>
    <w:rsid w:val="62776DC5"/>
    <w:rsid w:val="62FE99B1"/>
    <w:rsid w:val="6303B702"/>
    <w:rsid w:val="63426B34"/>
    <w:rsid w:val="6435DC87"/>
    <w:rsid w:val="65159CA7"/>
    <w:rsid w:val="66B1F401"/>
    <w:rsid w:val="6A136804"/>
    <w:rsid w:val="6B158E3D"/>
    <w:rsid w:val="6BFB908E"/>
    <w:rsid w:val="6CA04932"/>
    <w:rsid w:val="6CADE425"/>
    <w:rsid w:val="6D39E830"/>
    <w:rsid w:val="703D23F8"/>
    <w:rsid w:val="708D38D9"/>
    <w:rsid w:val="735F4365"/>
    <w:rsid w:val="73EE22CA"/>
    <w:rsid w:val="74C01396"/>
    <w:rsid w:val="75209E16"/>
    <w:rsid w:val="7520FDFC"/>
    <w:rsid w:val="754E72E8"/>
    <w:rsid w:val="7668F6FE"/>
    <w:rsid w:val="76E31327"/>
    <w:rsid w:val="77DD6446"/>
    <w:rsid w:val="78A31DD2"/>
    <w:rsid w:val="79FC8260"/>
    <w:rsid w:val="7A5536FD"/>
    <w:rsid w:val="7AF46CF5"/>
    <w:rsid w:val="7BCA111D"/>
    <w:rsid w:val="7C1EE45C"/>
    <w:rsid w:val="7D5BD8FB"/>
    <w:rsid w:val="7E8D9256"/>
    <w:rsid w:val="7F1EF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BC23A77E-6FE2-42E9-9D0D-7B2CBEF2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4D36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hAnsi="Tahoma" w:cs="Times New Roman (Headings CS)" w:eastAsiaTheme="majorEastAsia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hAnsi="Tahoma" w:cs="Times New Roman (Headings CS)" w:eastAsiaTheme="majorEastAsia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hAnsi="Tahoma" w:cs="Times New Roman (Headings CS)" w:eastAsiaTheme="majorEastAsia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hAnsi="Tahoma Bold" w:cs="Times New Roman (Headings CS)" w:eastAsiaTheme="majorEastAsia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hAnsi="Tahoma" w:cs="Times New Roman (Headings CS)" w:eastAsiaTheme="majorEastAsia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25442"/>
    <w:rPr>
      <w:rFonts w:ascii="Tahoma" w:hAnsi="Tahoma" w:cs="Times New Roman (Headings CS)" w:eastAsiaTheme="majorEastAsia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styleId="BodyTextChar" w:customStyle="1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9"/>
    <w:rsid w:val="00DA301F"/>
    <w:rPr>
      <w:rFonts w:ascii="Tahoma" w:hAnsi="Tahoma" w:cs="Times New Roman (Headings CS)" w:eastAsiaTheme="majorEastAsia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styleId="Heading5Char" w:customStyle="1">
    <w:name w:val="Heading 5 Char"/>
    <w:basedOn w:val="DefaultParagraphFont"/>
    <w:link w:val="Heading5"/>
    <w:uiPriority w:val="9"/>
    <w:rsid w:val="00581BCC"/>
    <w:rPr>
      <w:rFonts w:ascii="Tahoma" w:hAnsi="Tahoma" w:cs="Times New Roman (Headings CS)" w:eastAsiaTheme="majorEastAsia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styleId="Heading3Char" w:customStyle="1">
    <w:name w:val="Heading 3 Char"/>
    <w:basedOn w:val="DefaultParagraphFont"/>
    <w:link w:val="Heading3"/>
    <w:uiPriority w:val="9"/>
    <w:rsid w:val="00586D7F"/>
    <w:rPr>
      <w:rFonts w:ascii="Tahoma" w:hAnsi="Tahoma" w:cs="Times New Roman (Headings CS)" w:eastAsiaTheme="majorEastAsia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9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8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styleId="DateChar" w:customStyle="1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erLeftAlignment" w:customStyle="1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styleId="TableTextLeftAlignment8pt" w:customStyle="1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1E07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styleId="Continuedonnextpage" w:customStyle="1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styleId="DateTeal" w:customStyle="1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styleId="DateBlack" w:customStyle="1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2"/>
      </w:numPr>
      <w:tabs>
        <w:tab w:val="num" w:pos="1080"/>
      </w:tabs>
    </w:pPr>
  </w:style>
  <w:style w:type="character" w:styleId="BodyTextBold" w:customStyle="1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styleId="Heading4Char" w:customStyle="1">
    <w:name w:val="Heading 4 Char"/>
    <w:basedOn w:val="DefaultParagraphFont"/>
    <w:link w:val="Heading4"/>
    <w:uiPriority w:val="9"/>
    <w:rsid w:val="00586D7F"/>
    <w:rPr>
      <w:rFonts w:ascii="Tahoma Bold" w:hAnsi="Tahoma Bold" w:cs="Times New Roman (Headings CS)" w:eastAsiaTheme="majorEastAsia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styleId="Heading6Char" w:customStyle="1">
    <w:name w:val="Heading 6 Char"/>
    <w:basedOn w:val="DefaultParagraphFont"/>
    <w:link w:val="Heading6"/>
    <w:uiPriority w:val="9"/>
    <w:rsid w:val="00FD45D6"/>
    <w:rPr>
      <w:rFonts w:ascii="Tahoma" w:hAnsi="Tahoma" w:cs="Times New Roman (Headings CS)" w:eastAsiaTheme="majorEastAsia"/>
      <w:iCs/>
      <w:kern w:val="2"/>
      <w:sz w:val="16"/>
      <w:szCs w:val="26"/>
      <w14:ligatures w14:val="standard"/>
      <w14:numForm w14:val="lining"/>
      <w14:numSpacing w14:val="tabular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27E00"/>
    <w:rPr>
      <w:rFonts w:ascii="Tahoma" w:hAnsi="Tahoma" w:cs="Times New Roman (Headings CS)" w:eastAsiaTheme="majorEastAsia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styleId="BodyText2Char" w:customStyle="1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2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11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10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6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09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color="FFCC33" w:themeColor="accent1" w:sz="4" w:space="10"/>
        <w:bottom w:val="single" w:color="FFCC33" w:themeColor="accent1" w:sz="4" w:space="10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styleId="TableHeaderRightAlignment" w:customStyle="1">
    <w:name w:val="Table Header Right Alignment"/>
    <w:basedOn w:val="TableHeaderLeftAlignment"/>
    <w:autoRedefine/>
    <w:qFormat/>
    <w:rsid w:val="004200EA"/>
    <w:pPr>
      <w:framePr w:wrap="around" w:hAnchor="text" w:vAnchor="text" w:y="15"/>
      <w:outlineLvl w:val="5"/>
    </w:pPr>
    <w:rPr>
      <w:rFonts w:cs="Times New Roman (Headings CS)" w:eastAsiaTheme="majorEastAsia"/>
      <w:bCs/>
      <w:szCs w:val="14"/>
    </w:rPr>
  </w:style>
  <w:style w:type="paragraph" w:styleId="TableNumeralsRightAlignment" w:customStyle="1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cs="Calibri Light (Headings)" w:eastAsiaTheme="majorEastAsia"/>
      <w:color w:val="000000" w:themeColor="text1"/>
      <w:szCs w:val="16"/>
    </w:rPr>
  </w:style>
  <w:style w:type="paragraph" w:styleId="TableNumeralsLeftAlignment" w:customStyle="1">
    <w:name w:val="Table Numerals Left Alignment"/>
    <w:autoRedefine/>
    <w:qFormat/>
    <w:rsid w:val="00EF1F49"/>
    <w:pPr>
      <w:spacing w:line="300" w:lineRule="exact"/>
    </w:pPr>
    <w:rPr>
      <w:rFonts w:ascii="Tahoma" w:hAnsi="Tahoma" w:eastAsia="Times New Roman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styleId="TableGrid2" w:customStyle="1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ableNumeralsBold" w:customStyle="1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styleId="Call-outText" w:customStyle="1">
    <w:name w:val="Call-out Text"/>
    <w:next w:val="BodyText"/>
    <w:autoRedefine/>
    <w:qFormat/>
    <w:rsid w:val="00F86E4D"/>
    <w:pPr>
      <w:pBdr>
        <w:top w:val="single" w:color="E7F5FC" w:themeColor="background2" w:themeTint="33" w:sz="2" w:space="12"/>
        <w:left w:val="single" w:color="E7F5FC" w:themeColor="background2" w:themeTint="33" w:sz="2" w:space="12"/>
        <w:bottom w:val="single" w:color="E7F5FC" w:themeColor="background2" w:themeTint="33" w:sz="2" w:space="12"/>
        <w:right w:val="single" w:color="E7F5FC" w:themeColor="background2" w:themeTint="33" w:sz="2" w:space="12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styleId="Heading8Char" w:customStyle="1">
    <w:name w:val="Heading 8 Char"/>
    <w:basedOn w:val="DefaultParagraphFont"/>
    <w:link w:val="Heading8"/>
    <w:uiPriority w:val="9"/>
    <w:semiHidden/>
    <w:rsid w:val="00871E07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color="FFCC33" w:themeColor="accent1" w:sz="2" w:space="10"/>
        <w:left w:val="single" w:color="FFCC33" w:themeColor="accent1" w:sz="2" w:space="10"/>
        <w:bottom w:val="single" w:color="FFCC33" w:themeColor="accent1" w:sz="2" w:space="10"/>
        <w:right w:val="single" w:color="FFCC33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5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4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3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styleId="NoteHeadingChar" w:customStyle="1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hAnsiTheme="majorHAnsi" w:eastAsiaTheme="majorEastAsia" w:cstheme="majorBidi"/>
      <w:b/>
      <w:bCs/>
      <w:sz w:val="24"/>
    </w:rPr>
  </w:style>
  <w:style w:type="paragraph" w:styleId="YellowBarHeading2" w:customStyle="1">
    <w:name w:val="Yellow Bar Heading 2"/>
    <w:basedOn w:val="Normal"/>
    <w:autoRedefine/>
    <w:qFormat/>
    <w:rsid w:val="005A5EF9"/>
    <w:pPr>
      <w:pBdr>
        <w:top w:val="single" w:color="FFCC33" w:themeColor="accent1" w:sz="48" w:space="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5"/>
      </w:numPr>
    </w:pPr>
  </w:style>
  <w:style w:type="character" w:styleId="BodyTextItalic" w:customStyle="1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paragraph" w:customStyle="1">
    <w:name w:val="paragraph"/>
    <w:basedOn w:val="Normal"/>
    <w:rsid w:val="00C37D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en-CA"/>
    </w:rPr>
  </w:style>
  <w:style w:type="character" w:styleId="normaltextrun" w:customStyle="1">
    <w:name w:val="normaltextrun"/>
    <w:basedOn w:val="DefaultParagraphFont"/>
    <w:rsid w:val="00C37D7A"/>
  </w:style>
  <w:style w:type="character" w:styleId="eop" w:customStyle="1">
    <w:name w:val="eop"/>
    <w:basedOn w:val="DefaultParagraphFont"/>
    <w:rsid w:val="00C37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BE6AD2A-9596-442C-9FE1-91E818F5353C}">
    <t:Anchor>
      <t:Comment id="698761153"/>
    </t:Anchor>
    <t:History>
      <t:Event id="{612B7B38-E52E-41F7-AC83-8EFF72F652C4}" time="2025-05-07T13:30:17.72Z">
        <t:Attribution userId="S::jason.grbavac@ieso.ca::47ed4867-6207-415e-8a66-5a4224124a0c" userProvider="AD" userName="Jason Grbavac"/>
        <t:Anchor>
          <t:Comment id="698761153"/>
        </t:Anchor>
        <t:Create/>
      </t:Event>
      <t:Event id="{760E8A46-024F-4C7D-85F2-F1661DC723B2}" time="2025-05-07T13:30:17.72Z">
        <t:Attribution userId="S::jason.grbavac@ieso.ca::47ed4867-6207-415e-8a66-5a4224124a0c" userProvider="AD" userName="Jason Grbavac"/>
        <t:Anchor>
          <t:Comment id="698761153"/>
        </t:Anchor>
        <t:Assign userId="S::shreya.dutta@ieso.ca::f6be4368-3072-4ad3-8ae7-84e05cf28b1b" userProvider="AD" userName="Shreya Dutta"/>
      </t:Event>
      <t:Event id="{FFA383B2-611B-4AFA-BE9E-0B775C320358}" time="2025-05-07T13:30:17.72Z">
        <t:Attribution userId="S::jason.grbavac@ieso.ca::47ed4867-6207-415e-8a66-5a4224124a0c" userProvider="AD" userName="Jason Grbavac"/>
        <t:Anchor>
          <t:Comment id="698761153"/>
        </t:Anchor>
        <t:SetTitle title="These specific feedback questions were used in November and should be replaced by the S/H design team once there is more clarity on the design topics being included in the July session/presentation. @Shreya Dutta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P="000965B7" w:rsidRDefault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P="000965B7" w:rsidRDefault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P="000965B7" w:rsidRDefault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P="000965B7" w:rsidRDefault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P="000965B7" w:rsidRDefault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49E36E72F42DEA8F2C96671B49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E95D4-47FD-4FE3-83C4-B20F92D22A30}"/>
      </w:docPartPr>
      <w:docPartBody>
        <w:p w:rsidR="002759BE" w:rsidP="00857CE1" w:rsidRDefault="00857CE1">
          <w:pPr>
            <w:pStyle w:val="B3449E36E72F42DEA8F2C96671B495B0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6B3D0A8144DB2A49739F97F9C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FC791-D19B-473F-9FC3-02D2060DBE1E}"/>
      </w:docPartPr>
      <w:docPartBody>
        <w:p w:rsidR="002759BE" w:rsidP="00857CE1" w:rsidRDefault="00857CE1">
          <w:pPr>
            <w:pStyle w:val="2736B3D0A8144DB2A49739F97F9C45E4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012E3"/>
    <w:rsid w:val="0002346C"/>
    <w:rsid w:val="000608F2"/>
    <w:rsid w:val="000913E5"/>
    <w:rsid w:val="000965B7"/>
    <w:rsid w:val="000C7AD7"/>
    <w:rsid w:val="00160D9B"/>
    <w:rsid w:val="001B5299"/>
    <w:rsid w:val="001F0A4C"/>
    <w:rsid w:val="0021047A"/>
    <w:rsid w:val="00252F12"/>
    <w:rsid w:val="002706FA"/>
    <w:rsid w:val="002759BE"/>
    <w:rsid w:val="002B2056"/>
    <w:rsid w:val="003019DE"/>
    <w:rsid w:val="004F0767"/>
    <w:rsid w:val="00525F43"/>
    <w:rsid w:val="00534343"/>
    <w:rsid w:val="00541CBE"/>
    <w:rsid w:val="00572497"/>
    <w:rsid w:val="00731377"/>
    <w:rsid w:val="00774947"/>
    <w:rsid w:val="007E01B9"/>
    <w:rsid w:val="00807C9C"/>
    <w:rsid w:val="00857CE1"/>
    <w:rsid w:val="00892C59"/>
    <w:rsid w:val="00966CA8"/>
    <w:rsid w:val="00A548C1"/>
    <w:rsid w:val="00A766C1"/>
    <w:rsid w:val="00AF45CB"/>
    <w:rsid w:val="00B513C0"/>
    <w:rsid w:val="00C545E1"/>
    <w:rsid w:val="00C7617A"/>
    <w:rsid w:val="00CB5C67"/>
    <w:rsid w:val="00D32C74"/>
    <w:rsid w:val="00DA5C2E"/>
    <w:rsid w:val="00DB125E"/>
    <w:rsid w:val="00E6443C"/>
    <w:rsid w:val="00EF43F0"/>
    <w:rsid w:val="00F7185E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7CE1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B3449E36E72F42DEA8F2C96671B495B0">
    <w:name w:val="B3449E36E72F42DEA8F2C96671B495B0"/>
    <w:rsid w:val="00857C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36B3D0A8144DB2A49739F97F9C45E4">
    <w:name w:val="2736B3D0A8144DB2A49739F97F9C45E4"/>
    <w:rsid w:val="00857C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AFF395BF2294BB712B358EE53D8D4" ma:contentTypeVersion="6" ma:contentTypeDescription="Create a new document." ma:contentTypeScope="" ma:versionID="822c32e18d1f357e5eaf9ffb6e19f733">
  <xsd:schema xmlns:xsd="http://www.w3.org/2001/XMLSchema" xmlns:xs="http://www.w3.org/2001/XMLSchema" xmlns:p="http://schemas.microsoft.com/office/2006/metadata/properties" xmlns:ns2="e48e608a-d707-4a9b-91dc-6f079e9c65ea" xmlns:ns3="bb41615a-4c79-4666-9ff2-fb4a608c49e3" targetNamespace="http://schemas.microsoft.com/office/2006/metadata/properties" ma:root="true" ma:fieldsID="8c1d6f3a9095963655209429198d30f5" ns2:_="" ns3:_="">
    <xsd:import namespace="e48e608a-d707-4a9b-91dc-6f079e9c65ea"/>
    <xsd:import namespace="bb41615a-4c79-4666-9ff2-fb4a608c4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e608a-d707-4a9b-91dc-6f079e9c6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1615a-4c79-4666-9ff2-fb4a608c4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63F84-8D70-4892-B513-43493669D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e608a-d707-4a9b-91dc-6f079e9c65ea"/>
    <ds:schemaRef ds:uri="bb41615a-4c79-4666-9ff2-fb4a608c4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C2074-5777-4389-BBDD-09F672A68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E77ADF-5453-46B8-93F6-169D2E648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C2035E-022F-40E5-94A9-30099C29A68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Independent Electricity System Operator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Feedback Form</dc:title>
  <dc:subject/>
  <dc:creator>Independent Electricity System Operator (IESO)</dc:creator>
  <keywords/>
  <dc:description/>
  <lastModifiedBy>Jason Grbavac</lastModifiedBy>
  <revision>6</revision>
  <lastPrinted>2020-04-17T18:00:00.0000000Z</lastPrinted>
  <dcterms:created xsi:type="dcterms:W3CDTF">2025-11-04T20:46:00.0000000Z</dcterms:created>
  <dcterms:modified xsi:type="dcterms:W3CDTF">2025-11-04T20:46:44.7828306Z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0x0101007C4AFF395BF2294BB712B358EE53D8D4</vt:lpwstr>
  </property>
  <property fmtid="{D5CDD505-2E9C-101B-9397-08002B2CF9AE}" pid="3" name="MediaServiceImageTags">
    <vt:lpwstr/>
  </property>
</Properties>
</file>