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65FBDEC3" w:rsidR="00D56AEC" w:rsidRDefault="0035658F" w:rsidP="00456376">
      <w:pPr>
        <w:pStyle w:val="BodyText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4F6AF5BB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Default="005A5EF9" w:rsidP="005A5EF9">
      <w:pPr>
        <w:pStyle w:val="YellowBarHeading2"/>
      </w:pPr>
    </w:p>
    <w:p w14:paraId="5DCE5DD0" w14:textId="01965A61" w:rsidR="006F582B" w:rsidRDefault="009564DE" w:rsidP="006F582B">
      <w:pPr>
        <w:pStyle w:val="Heading2"/>
      </w:pPr>
      <w:r>
        <w:t xml:space="preserve">2022 Capacity Auction </w:t>
      </w:r>
      <w:r w:rsidR="00381CBD">
        <w:t>Information Update</w:t>
      </w:r>
      <w:r w:rsidR="007A1A30">
        <w:t xml:space="preserve"> – </w:t>
      </w:r>
      <w:r w:rsidR="00381CBD">
        <w:t>July 21</w:t>
      </w:r>
      <w:r>
        <w:t>, 202</w:t>
      </w:r>
      <w:r w:rsidR="00D61757">
        <w:t>2</w:t>
      </w:r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2525B5F" w14:textId="3ECCA2C4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4E7CD067" w14:textId="67215BC9" w:rsidR="00740728" w:rsidRDefault="00740728" w:rsidP="00740728">
      <w:pPr>
        <w:pStyle w:val="Call-outText"/>
        <w:rPr>
          <w:lang w:val="en-US"/>
        </w:rPr>
      </w:pPr>
      <w:r w:rsidRPr="00740728">
        <w:rPr>
          <w:lang w:val="en-US"/>
        </w:rPr>
        <w:t xml:space="preserve">To promote transparency, feedback submitted will be posted on the </w:t>
      </w:r>
      <w:r w:rsidR="00D61757" w:rsidRPr="00D61757">
        <w:rPr>
          <w:color w:val="auto"/>
          <w:lang w:val="en-US"/>
        </w:rPr>
        <w:t>Resource Adequacy</w:t>
      </w:r>
      <w:r w:rsidRPr="00D61757">
        <w:rPr>
          <w:color w:val="auto"/>
          <w:lang w:val="en-US"/>
        </w:rPr>
        <w:t xml:space="preserve"> </w:t>
      </w:r>
      <w:r w:rsidRPr="00740728">
        <w:rPr>
          <w:lang w:val="en-US"/>
        </w:rPr>
        <w:t>webpage unless otherwise requested by the sender.</w:t>
      </w:r>
    </w:p>
    <w:p w14:paraId="3D17BBD9" w14:textId="75FEF539" w:rsidR="009564DE" w:rsidRDefault="009564DE" w:rsidP="00381CBD">
      <w:pPr>
        <w:pStyle w:val="Default"/>
        <w:numPr>
          <w:ilvl w:val="0"/>
          <w:numId w:val="38"/>
        </w:numPr>
        <w:spacing w:after="19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Following the </w:t>
      </w:r>
      <w:r w:rsidR="00381CBD">
        <w:rPr>
          <w:rFonts w:ascii="Tahoma" w:hAnsi="Tahoma" w:cs="Tahoma"/>
          <w:sz w:val="22"/>
          <w:szCs w:val="22"/>
        </w:rPr>
        <w:t>July 21</w:t>
      </w:r>
      <w:r>
        <w:rPr>
          <w:rFonts w:ascii="Tahoma" w:hAnsi="Tahoma" w:cs="Tahoma"/>
          <w:sz w:val="22"/>
          <w:szCs w:val="22"/>
        </w:rPr>
        <w:t>, 202</w:t>
      </w:r>
      <w:r w:rsidR="00D61757"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</w:rPr>
        <w:t xml:space="preserve"> Resource Adequacy webinar, the Independent Electricity System Operator (IESO) is seeking feedback from stakeholders on the following items: </w:t>
      </w:r>
      <w:r w:rsidR="00381CBD" w:rsidRPr="00381CBD">
        <w:rPr>
          <w:rFonts w:ascii="Tahoma" w:hAnsi="Tahoma" w:cs="Tahoma"/>
          <w:b/>
          <w:sz w:val="22"/>
          <w:szCs w:val="22"/>
        </w:rPr>
        <w:t>Revised Forward Capacity Auction (FCA) proposal, Timing of Annual Capacity Auction (ACA), and 2023 Auction - engagement priorities</w:t>
      </w:r>
      <w:r w:rsidR="00381CBD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528E4534" w14:textId="5918E38C" w:rsidR="009564DE" w:rsidRDefault="009564DE" w:rsidP="009564DE">
      <w:pPr>
        <w:pStyle w:val="Default"/>
        <w:numPr>
          <w:ilvl w:val="0"/>
          <w:numId w:val="38"/>
        </w:numPr>
        <w:spacing w:after="19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Background information related to these feedback requests can be found in the presentation, which can be accessed from the </w:t>
      </w:r>
      <w:hyperlink r:id="rId11" w:history="1">
        <w:r w:rsidRPr="00102330">
          <w:rPr>
            <w:rStyle w:val="Hyperlink"/>
            <w:rFonts w:cs="Tahoma"/>
            <w:noProof w:val="0"/>
            <w:szCs w:val="22"/>
            <w:lang w:eastAsia="en-US"/>
            <w14:numForm w14:val="default"/>
            <w14:numSpacing w14:val="default"/>
          </w:rPr>
          <w:t>engagement web page</w:t>
        </w:r>
      </w:hyperlink>
      <w:r>
        <w:rPr>
          <w:rFonts w:ascii="Tahoma" w:hAnsi="Tahoma" w:cs="Tahoma"/>
          <w:sz w:val="22"/>
          <w:szCs w:val="22"/>
        </w:rPr>
        <w:t xml:space="preserve">. </w:t>
      </w:r>
    </w:p>
    <w:p w14:paraId="3701BFC5" w14:textId="393DF470" w:rsidR="009564DE" w:rsidRDefault="009564DE" w:rsidP="009564DE">
      <w:pPr>
        <w:pStyle w:val="Default"/>
        <w:numPr>
          <w:ilvl w:val="0"/>
          <w:numId w:val="38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Please submit feedback to </w:t>
      </w:r>
      <w:hyperlink r:id="rId12" w:history="1">
        <w:r w:rsidR="00102330" w:rsidRPr="00102330">
          <w:rPr>
            <w:rStyle w:val="Hyperlink"/>
          </w:rPr>
          <w:t>engagement@ieso.ca</w:t>
        </w:r>
      </w:hyperlink>
      <w:r>
        <w:rPr>
          <w:rFonts w:ascii="Tahoma" w:hAnsi="Tahoma" w:cs="Tahoma"/>
          <w:color w:val="006B7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 xml:space="preserve">by </w:t>
      </w:r>
      <w:r w:rsidR="00381CBD">
        <w:rPr>
          <w:rFonts w:ascii="Tahoma" w:hAnsi="Tahoma" w:cs="Tahoma"/>
          <w:b/>
          <w:bCs/>
          <w:sz w:val="22"/>
          <w:szCs w:val="22"/>
        </w:rPr>
        <w:t>August 5</w:t>
      </w:r>
      <w:r>
        <w:rPr>
          <w:rFonts w:ascii="Tahoma" w:hAnsi="Tahoma" w:cs="Tahoma"/>
          <w:b/>
          <w:bCs/>
          <w:sz w:val="22"/>
          <w:szCs w:val="22"/>
        </w:rPr>
        <w:t>, 2022</w:t>
      </w:r>
      <w:r>
        <w:rPr>
          <w:rFonts w:ascii="Tahoma" w:hAnsi="Tahoma" w:cs="Tahoma"/>
          <w:sz w:val="22"/>
          <w:szCs w:val="22"/>
        </w:rPr>
        <w:t xml:space="preserve">. If you wish to provide confidential feedback, please mark the document “Confidential”. Otherwise, to promote transparency, feedback that is not marked “Confidential” will be posted on the engagement webpage. </w:t>
      </w:r>
    </w:p>
    <w:p w14:paraId="5A95E5DF" w14:textId="423A31B8" w:rsidR="009B6BAE" w:rsidRDefault="009B6BAE" w:rsidP="006F582B">
      <w:pPr>
        <w:pStyle w:val="BodyText"/>
      </w:pPr>
    </w:p>
    <w:p w14:paraId="280CE50C" w14:textId="6A483B3A" w:rsidR="009B6BAE" w:rsidRDefault="009B6BAE">
      <w:pPr>
        <w:spacing w:after="0" w:line="240" w:lineRule="auto"/>
        <w:rPr>
          <w:noProof/>
          <w:color w:val="000000" w:themeColor="text1"/>
          <w:u w:color="8CD2F3" w:themeColor="background2"/>
          <w:lang w:eastAsia="en-CA"/>
          <w14:numForm w14:val="lining"/>
          <w14:numSpacing w14:val="tabular"/>
        </w:rPr>
      </w:pPr>
      <w:r>
        <w:br w:type="page"/>
      </w:r>
    </w:p>
    <w:p w14:paraId="05F6CED7" w14:textId="6370659D" w:rsidR="00381CBD" w:rsidRPr="004200EA" w:rsidRDefault="00381CBD" w:rsidP="00381CBD">
      <w:pPr>
        <w:pStyle w:val="Heading3"/>
      </w:pPr>
      <w:bookmarkStart w:id="0" w:name="_Toc35868671"/>
      <w:r>
        <w:lastRenderedPageBreak/>
        <w:t>Revised Forward Capacity Auction Proposal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320"/>
        <w:gridCol w:w="5670"/>
      </w:tblGrid>
      <w:tr w:rsidR="00381CBD" w:rsidRPr="006B7128" w14:paraId="41A8380E" w14:textId="77777777" w:rsidTr="00C443A1">
        <w:trPr>
          <w:cantSplit/>
          <w:trHeight w:val="144"/>
          <w:tblHeader/>
        </w:trPr>
        <w:tc>
          <w:tcPr>
            <w:tcW w:w="4320" w:type="dxa"/>
            <w:tcMar>
              <w:top w:w="0" w:type="dxa"/>
              <w:bottom w:w="130" w:type="dxa"/>
            </w:tcMar>
            <w:vAlign w:val="bottom"/>
          </w:tcPr>
          <w:p w14:paraId="6869C9AC" w14:textId="77777777" w:rsidR="00381CBD" w:rsidRPr="003A3754" w:rsidRDefault="00381CBD" w:rsidP="00C443A1">
            <w:pPr>
              <w:pStyle w:val="TableHeaderLeftAlignment"/>
            </w:pPr>
            <w:r>
              <w:t>Topic</w:t>
            </w:r>
          </w:p>
        </w:tc>
        <w:tc>
          <w:tcPr>
            <w:tcW w:w="567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3D6AB4D6" w14:textId="77777777" w:rsidR="00381CBD" w:rsidRPr="006B7128" w:rsidRDefault="00381CBD" w:rsidP="00C443A1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381CBD" w:rsidRPr="006B7128" w14:paraId="24D7D1EB" w14:textId="77777777" w:rsidTr="00C443A1">
        <w:trPr>
          <w:cantSplit/>
          <w:trHeight w:val="751"/>
        </w:trPr>
        <w:tc>
          <w:tcPr>
            <w:tcW w:w="4320" w:type="dxa"/>
            <w:shd w:val="clear" w:color="auto" w:fill="auto"/>
            <w:tcMar>
              <w:top w:w="130" w:type="dxa"/>
              <w:bottom w:w="130" w:type="dxa"/>
            </w:tcMar>
          </w:tcPr>
          <w:p w14:paraId="2DBA67E5" w14:textId="77777777" w:rsidR="00381CBD" w:rsidRDefault="00381CBD" w:rsidP="00C443A1">
            <w:pPr>
              <w:rPr>
                <w:rFonts w:cs="Tahoma"/>
                <w:lang w:val="en-US"/>
              </w:rPr>
            </w:pPr>
            <w:r>
              <w:rPr>
                <w:rFonts w:cs="Tahoma"/>
                <w:lang w:val="en-US"/>
              </w:rPr>
              <w:t>Please provide any feedback on the revised Forward C</w:t>
            </w:r>
            <w:r w:rsidRPr="00381CBD">
              <w:rPr>
                <w:rFonts w:cs="Tahoma"/>
                <w:lang w:val="en-US"/>
              </w:rPr>
              <w:t>a</w:t>
            </w:r>
            <w:r>
              <w:rPr>
                <w:rFonts w:cs="Tahoma"/>
                <w:lang w:val="en-US"/>
              </w:rPr>
              <w:t>pacity Auction (FCA) proposal.</w:t>
            </w:r>
          </w:p>
          <w:p w14:paraId="6D7B4168" w14:textId="0B8FFBC5" w:rsidR="00381CBD" w:rsidRPr="00381CBD" w:rsidRDefault="00381CBD" w:rsidP="00C443A1">
            <w:pPr>
              <w:rPr>
                <w:rFonts w:cs="Tahoma"/>
                <w:i/>
              </w:rPr>
            </w:pPr>
            <w:r w:rsidRPr="00381CBD">
              <w:rPr>
                <w:rFonts w:cs="Tahoma"/>
                <w:i/>
                <w:lang w:val="en-US"/>
              </w:rPr>
              <w:t>(slides 15/16 of the July 21 presentation)</w:t>
            </w:r>
          </w:p>
        </w:tc>
        <w:tc>
          <w:tcPr>
            <w:tcW w:w="567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2C892832" w14:textId="77777777" w:rsidR="00381CBD" w:rsidRPr="006D7540" w:rsidRDefault="00381CBD" w:rsidP="00C443A1">
            <w:pPr>
              <w:pStyle w:val="TableNumeralsLeftAlignment"/>
            </w:pPr>
          </w:p>
        </w:tc>
      </w:tr>
    </w:tbl>
    <w:p w14:paraId="159898B2" w14:textId="77777777" w:rsidR="002D0067" w:rsidRPr="002D0067" w:rsidRDefault="002D0067" w:rsidP="002D0067">
      <w:pPr>
        <w:pStyle w:val="BodyText"/>
        <w:rPr>
          <w:lang w:eastAsia="en-US"/>
        </w:rPr>
      </w:pPr>
    </w:p>
    <w:p w14:paraId="5FFE6933" w14:textId="15363A11" w:rsidR="00381CBD" w:rsidRPr="004200EA" w:rsidRDefault="00381CBD" w:rsidP="00381CBD">
      <w:pPr>
        <w:pStyle w:val="Heading3"/>
      </w:pPr>
      <w:r>
        <w:t>Timing of Annual Capacity Auction (ACA)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320"/>
        <w:gridCol w:w="5670"/>
      </w:tblGrid>
      <w:tr w:rsidR="00381CBD" w:rsidRPr="006B7128" w14:paraId="0701E188" w14:textId="77777777" w:rsidTr="00C443A1">
        <w:trPr>
          <w:cantSplit/>
          <w:trHeight w:val="144"/>
          <w:tblHeader/>
        </w:trPr>
        <w:tc>
          <w:tcPr>
            <w:tcW w:w="4320" w:type="dxa"/>
            <w:tcMar>
              <w:top w:w="0" w:type="dxa"/>
              <w:bottom w:w="130" w:type="dxa"/>
            </w:tcMar>
            <w:vAlign w:val="bottom"/>
          </w:tcPr>
          <w:p w14:paraId="3E16AFCE" w14:textId="77777777" w:rsidR="00381CBD" w:rsidRPr="003A3754" w:rsidRDefault="00381CBD" w:rsidP="00C443A1">
            <w:pPr>
              <w:pStyle w:val="TableHeaderLeftAlignment"/>
            </w:pPr>
            <w:r>
              <w:t>Topic</w:t>
            </w:r>
          </w:p>
        </w:tc>
        <w:tc>
          <w:tcPr>
            <w:tcW w:w="567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0763495B" w14:textId="77777777" w:rsidR="00381CBD" w:rsidRPr="006B7128" w:rsidRDefault="00381CBD" w:rsidP="00C443A1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381CBD" w:rsidRPr="006B7128" w14:paraId="527D9D92" w14:textId="77777777" w:rsidTr="00C443A1">
        <w:trPr>
          <w:cantSplit/>
          <w:trHeight w:val="751"/>
        </w:trPr>
        <w:tc>
          <w:tcPr>
            <w:tcW w:w="4320" w:type="dxa"/>
            <w:shd w:val="clear" w:color="auto" w:fill="auto"/>
            <w:tcMar>
              <w:top w:w="130" w:type="dxa"/>
              <w:bottom w:w="130" w:type="dxa"/>
            </w:tcMar>
          </w:tcPr>
          <w:p w14:paraId="2A1E457E" w14:textId="7D5C9C2A" w:rsidR="00381CBD" w:rsidRDefault="00381CBD" w:rsidP="00C443A1">
            <w:pPr>
              <w:rPr>
                <w:rFonts w:cs="Tahoma"/>
                <w:lang w:val="en-US"/>
              </w:rPr>
            </w:pPr>
            <w:r>
              <w:rPr>
                <w:rFonts w:cs="Tahoma"/>
                <w:lang w:val="en-US"/>
              </w:rPr>
              <w:t>Please provide any feedback on the proposed t</w:t>
            </w:r>
            <w:r w:rsidRPr="00381CBD">
              <w:rPr>
                <w:rFonts w:cs="Tahoma"/>
                <w:lang w:val="en-US"/>
              </w:rPr>
              <w:t>iming of</w:t>
            </w:r>
            <w:r>
              <w:rPr>
                <w:rFonts w:cs="Tahoma"/>
                <w:lang w:val="en-US"/>
              </w:rPr>
              <w:t xml:space="preserve"> the</w:t>
            </w:r>
            <w:r w:rsidRPr="00381CBD">
              <w:rPr>
                <w:rFonts w:cs="Tahoma"/>
                <w:lang w:val="en-US"/>
              </w:rPr>
              <w:t xml:space="preserve"> </w:t>
            </w:r>
            <w:r>
              <w:rPr>
                <w:rFonts w:cs="Tahoma"/>
                <w:lang w:val="en-US"/>
              </w:rPr>
              <w:t>Annual Capacity Auction (ACA).</w:t>
            </w:r>
          </w:p>
          <w:p w14:paraId="64DFECBE" w14:textId="40A18C6C" w:rsidR="00381CBD" w:rsidRDefault="00381CBD" w:rsidP="00381CBD">
            <w:pPr>
              <w:rPr>
                <w:rFonts w:cs="Tahoma"/>
                <w:lang w:val="en-US"/>
              </w:rPr>
            </w:pPr>
            <w:r w:rsidRPr="00381CBD">
              <w:rPr>
                <w:rFonts w:cs="Tahoma"/>
                <w:lang w:val="en-US"/>
              </w:rPr>
              <w:t>Is there support for shifting</w:t>
            </w:r>
            <w:r>
              <w:rPr>
                <w:rFonts w:cs="Tahoma"/>
                <w:lang w:val="en-US"/>
              </w:rPr>
              <w:t xml:space="preserve"> the ACA earlier in the year?  </w:t>
            </w:r>
            <w:r w:rsidRPr="00381CBD">
              <w:rPr>
                <w:rFonts w:cs="Tahoma"/>
                <w:lang w:val="en-US"/>
              </w:rPr>
              <w:t>Are there any concerns?</w:t>
            </w:r>
          </w:p>
          <w:p w14:paraId="6E35DE18" w14:textId="7610B142" w:rsidR="00381CBD" w:rsidRPr="00381CBD" w:rsidRDefault="00381CBD" w:rsidP="00C443A1">
            <w:pPr>
              <w:rPr>
                <w:rFonts w:cs="Tahoma"/>
                <w:i/>
              </w:rPr>
            </w:pPr>
            <w:r w:rsidRPr="00381CBD">
              <w:rPr>
                <w:rFonts w:cs="Tahoma"/>
                <w:i/>
                <w:lang w:val="en-US"/>
              </w:rPr>
              <w:t>(slide 17 of the July 21 presentation)</w:t>
            </w:r>
          </w:p>
        </w:tc>
        <w:tc>
          <w:tcPr>
            <w:tcW w:w="567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239627B2" w14:textId="77777777" w:rsidR="00381CBD" w:rsidRPr="006D7540" w:rsidRDefault="00381CBD" w:rsidP="00C443A1">
            <w:pPr>
              <w:pStyle w:val="TableNumeralsLeftAlignment"/>
            </w:pPr>
          </w:p>
        </w:tc>
      </w:tr>
    </w:tbl>
    <w:p w14:paraId="11562530" w14:textId="1F0AD712" w:rsidR="00381CBD" w:rsidRPr="004200EA" w:rsidRDefault="00381CBD" w:rsidP="00381CBD">
      <w:pPr>
        <w:pStyle w:val="Heading3"/>
      </w:pPr>
      <w:r>
        <w:t>2023 Auction: Engagement Priorities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320"/>
        <w:gridCol w:w="5670"/>
      </w:tblGrid>
      <w:tr w:rsidR="00381CBD" w:rsidRPr="006B7128" w14:paraId="7AC784C1" w14:textId="77777777" w:rsidTr="00C443A1">
        <w:trPr>
          <w:cantSplit/>
          <w:trHeight w:val="144"/>
          <w:tblHeader/>
        </w:trPr>
        <w:tc>
          <w:tcPr>
            <w:tcW w:w="4320" w:type="dxa"/>
            <w:tcMar>
              <w:top w:w="0" w:type="dxa"/>
              <w:bottom w:w="130" w:type="dxa"/>
            </w:tcMar>
            <w:vAlign w:val="bottom"/>
          </w:tcPr>
          <w:p w14:paraId="30DD57DD" w14:textId="77777777" w:rsidR="00381CBD" w:rsidRPr="003A3754" w:rsidRDefault="00381CBD" w:rsidP="00C443A1">
            <w:pPr>
              <w:pStyle w:val="TableHeaderLeftAlignment"/>
            </w:pPr>
            <w:r>
              <w:t>Topic</w:t>
            </w:r>
          </w:p>
        </w:tc>
        <w:tc>
          <w:tcPr>
            <w:tcW w:w="567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36808051" w14:textId="77777777" w:rsidR="00381CBD" w:rsidRPr="006B7128" w:rsidRDefault="00381CBD" w:rsidP="00C443A1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381CBD" w:rsidRPr="006B7128" w14:paraId="4ED0E1F2" w14:textId="77777777" w:rsidTr="00C443A1">
        <w:trPr>
          <w:cantSplit/>
          <w:trHeight w:val="751"/>
        </w:trPr>
        <w:tc>
          <w:tcPr>
            <w:tcW w:w="4320" w:type="dxa"/>
            <w:shd w:val="clear" w:color="auto" w:fill="auto"/>
            <w:tcMar>
              <w:top w:w="130" w:type="dxa"/>
              <w:bottom w:w="130" w:type="dxa"/>
            </w:tcMar>
          </w:tcPr>
          <w:p w14:paraId="18C0F067" w14:textId="77777777" w:rsidR="00381CBD" w:rsidRDefault="00381CBD" w:rsidP="00381CBD">
            <w:pPr>
              <w:rPr>
                <w:rFonts w:cs="Tahoma"/>
                <w:lang w:val="en-US"/>
              </w:rPr>
            </w:pPr>
            <w:r>
              <w:rPr>
                <w:rFonts w:cs="Tahoma"/>
                <w:lang w:val="en-US"/>
              </w:rPr>
              <w:t>Please provide any feedback</w:t>
            </w:r>
            <w:r w:rsidRPr="00381CBD">
              <w:rPr>
                <w:rFonts w:cs="Tahoma"/>
                <w:lang w:val="en-US"/>
              </w:rPr>
              <w:t xml:space="preserve"> on priorities and areas of focus that will contribute to the engagement plan for future CA enhancements</w:t>
            </w:r>
            <w:r>
              <w:rPr>
                <w:rFonts w:cs="Tahoma"/>
                <w:lang w:val="en-US"/>
              </w:rPr>
              <w:t>.</w:t>
            </w:r>
          </w:p>
          <w:p w14:paraId="533CDE71" w14:textId="0702F18C" w:rsidR="00381CBD" w:rsidRPr="00381CBD" w:rsidRDefault="00381CBD" w:rsidP="00381CBD">
            <w:pPr>
              <w:rPr>
                <w:rFonts w:cs="Tahoma"/>
                <w:i/>
              </w:rPr>
            </w:pPr>
            <w:r w:rsidRPr="00381CBD">
              <w:rPr>
                <w:rFonts w:cs="Tahoma"/>
                <w:i/>
                <w:lang w:val="en-US"/>
              </w:rPr>
              <w:t>(slides 22-23 of the July 21 presentation)</w:t>
            </w:r>
          </w:p>
        </w:tc>
        <w:tc>
          <w:tcPr>
            <w:tcW w:w="567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612E787B" w14:textId="77777777" w:rsidR="00381CBD" w:rsidRPr="006D7540" w:rsidRDefault="00381CBD" w:rsidP="00C443A1">
            <w:pPr>
              <w:pStyle w:val="TableNumeralsLeftAlignment"/>
            </w:pPr>
          </w:p>
        </w:tc>
      </w:tr>
    </w:tbl>
    <w:p w14:paraId="7C97C136" w14:textId="77777777" w:rsidR="00381CBD" w:rsidRDefault="00381CBD" w:rsidP="00D2041D">
      <w:pPr>
        <w:pStyle w:val="Heading3"/>
      </w:pPr>
    </w:p>
    <w:p w14:paraId="3BD88D50" w14:textId="1067E3B8" w:rsidR="00D2041D" w:rsidRDefault="00D2041D" w:rsidP="00D2041D">
      <w:pPr>
        <w:pStyle w:val="Heading3"/>
      </w:pPr>
      <w:r>
        <w:t>General Comments/Feedback</w:t>
      </w:r>
    </w:p>
    <w:sdt>
      <w:sdtPr>
        <w:id w:val="-946153268"/>
        <w:placeholder>
          <w:docPart w:val="10AC6A54A1DF4BC084DCE4DB6CDBD6CA"/>
        </w:placeholder>
        <w:showingPlcHdr/>
        <w:text/>
      </w:sdtPr>
      <w:sdtEndPr/>
      <w:sdtContent>
        <w:p w14:paraId="0EA7A0E8" w14:textId="3ABBB562" w:rsidR="00D56CDF" w:rsidRPr="003B554C" w:rsidRDefault="00F832B8" w:rsidP="00456376">
          <w:pPr>
            <w:pStyle w:val="BodyText"/>
          </w:pPr>
          <w:r w:rsidRPr="00D42390">
            <w:rPr>
              <w:rStyle w:val="PlaceholderText"/>
            </w:rPr>
            <w:t>Click or tap here to enter text.</w:t>
          </w:r>
        </w:p>
      </w:sdtContent>
    </w:sdt>
    <w:bookmarkStart w:id="1" w:name="_GoBack" w:displacedByCustomXml="prev"/>
    <w:bookmarkEnd w:id="1" w:displacedByCustomXml="prev"/>
    <w:bookmarkEnd w:id="0" w:displacedByCustomXml="prev"/>
    <w:sectPr w:rsidR="00D56CDF" w:rsidRPr="003B554C" w:rsidSect="003E040F">
      <w:footerReference w:type="default" r:id="rId13"/>
      <w:footerReference w:type="first" r:id="rId14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F351E" w14:textId="77777777" w:rsidR="007D65FB" w:rsidRDefault="007D65FB" w:rsidP="00F83314">
      <w:r>
        <w:separator/>
      </w:r>
    </w:p>
    <w:p w14:paraId="7E9583DB" w14:textId="77777777" w:rsidR="007D65FB" w:rsidRDefault="007D65FB"/>
  </w:endnote>
  <w:endnote w:type="continuationSeparator" w:id="0">
    <w:p w14:paraId="487D0358" w14:textId="77777777" w:rsidR="007D65FB" w:rsidRDefault="007D65FB" w:rsidP="00F83314">
      <w:r>
        <w:continuationSeparator/>
      </w:r>
    </w:p>
    <w:p w14:paraId="7EF628D2" w14:textId="77777777" w:rsidR="007D65FB" w:rsidRDefault="007D65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68BE8C87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81CBD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457B89B0" w:rsidR="00C6016F" w:rsidRDefault="0038182C" w:rsidP="00871E07">
    <w:pPr>
      <w:pStyle w:val="Footer"/>
      <w:ind w:right="360"/>
    </w:pPr>
    <w:r>
      <w:t>Resource Adequacy</w:t>
    </w:r>
    <w:r w:rsidR="00FC7434">
      <w:t xml:space="preserve">, </w:t>
    </w:r>
    <w:r w:rsidR="00381CBD">
      <w:t>21</w:t>
    </w:r>
    <w:r w:rsidR="00FC7434">
      <w:t>/</w:t>
    </w:r>
    <w:r w:rsidR="00381CBD">
      <w:t>July</w:t>
    </w:r>
    <w:r w:rsidR="00FC7434">
      <w:t>/</w:t>
    </w:r>
    <w:r>
      <w:t>202</w:t>
    </w:r>
    <w:r w:rsidR="00D61757"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23F59996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381CBD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54445" w14:textId="77777777" w:rsidR="007D65FB" w:rsidRDefault="007D65FB">
      <w:r>
        <w:separator/>
      </w:r>
    </w:p>
  </w:footnote>
  <w:footnote w:type="continuationSeparator" w:id="0">
    <w:p w14:paraId="30E482BA" w14:textId="77777777" w:rsidR="007D65FB" w:rsidRDefault="007D65FB" w:rsidP="00F83314">
      <w:r>
        <w:continuationSeparator/>
      </w:r>
    </w:p>
    <w:p w14:paraId="4977F907" w14:textId="77777777" w:rsidR="007D65FB" w:rsidRDefault="007D65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0EB6F65"/>
    <w:multiLevelType w:val="hybridMultilevel"/>
    <w:tmpl w:val="AD44A6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F361778"/>
    <w:multiLevelType w:val="multilevel"/>
    <w:tmpl w:val="0409001D"/>
    <w:numStyleLink w:val="1ai"/>
  </w:abstractNum>
  <w:abstractNum w:abstractNumId="21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4"/>
  </w:num>
  <w:num w:numId="12">
    <w:abstractNumId w:val="15"/>
  </w:num>
  <w:num w:numId="13">
    <w:abstractNumId w:val="21"/>
  </w:num>
  <w:num w:numId="14">
    <w:abstractNumId w:val="23"/>
  </w:num>
  <w:num w:numId="15">
    <w:abstractNumId w:val="20"/>
  </w:num>
  <w:num w:numId="16">
    <w:abstractNumId w:val="26"/>
  </w:num>
  <w:num w:numId="17">
    <w:abstractNumId w:val="10"/>
  </w:num>
  <w:num w:numId="18">
    <w:abstractNumId w:val="28"/>
  </w:num>
  <w:num w:numId="19">
    <w:abstractNumId w:val="22"/>
  </w:num>
  <w:num w:numId="20">
    <w:abstractNumId w:val="29"/>
  </w:num>
  <w:num w:numId="21">
    <w:abstractNumId w:val="27"/>
  </w:num>
  <w:num w:numId="22">
    <w:abstractNumId w:val="31"/>
  </w:num>
  <w:num w:numId="23">
    <w:abstractNumId w:val="17"/>
  </w:num>
  <w:num w:numId="24">
    <w:abstractNumId w:val="19"/>
  </w:num>
  <w:num w:numId="25">
    <w:abstractNumId w:val="33"/>
  </w:num>
  <w:num w:numId="26">
    <w:abstractNumId w:val="14"/>
  </w:num>
  <w:num w:numId="27">
    <w:abstractNumId w:val="35"/>
  </w:num>
  <w:num w:numId="28">
    <w:abstractNumId w:val="18"/>
  </w:num>
  <w:num w:numId="29">
    <w:abstractNumId w:val="32"/>
  </w:num>
  <w:num w:numId="30">
    <w:abstractNumId w:val="16"/>
  </w:num>
  <w:num w:numId="31">
    <w:abstractNumId w:val="24"/>
  </w:num>
  <w:num w:numId="32">
    <w:abstractNumId w:val="30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2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7E00"/>
    <w:rsid w:val="00031023"/>
    <w:rsid w:val="00032FAC"/>
    <w:rsid w:val="0003386C"/>
    <w:rsid w:val="000424C0"/>
    <w:rsid w:val="00043811"/>
    <w:rsid w:val="00050A11"/>
    <w:rsid w:val="00050EB5"/>
    <w:rsid w:val="000544D3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06F7"/>
    <w:rsid w:val="000C382A"/>
    <w:rsid w:val="000C4332"/>
    <w:rsid w:val="000D52E1"/>
    <w:rsid w:val="000F12F2"/>
    <w:rsid w:val="000F55DA"/>
    <w:rsid w:val="00102330"/>
    <w:rsid w:val="00122D98"/>
    <w:rsid w:val="00123B6F"/>
    <w:rsid w:val="00134223"/>
    <w:rsid w:val="00164724"/>
    <w:rsid w:val="001708DC"/>
    <w:rsid w:val="00180C5F"/>
    <w:rsid w:val="00191D1F"/>
    <w:rsid w:val="00197EE4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C11A0"/>
    <w:rsid w:val="002C1201"/>
    <w:rsid w:val="002D0067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42AF4"/>
    <w:rsid w:val="00343580"/>
    <w:rsid w:val="003543AA"/>
    <w:rsid w:val="0035658F"/>
    <w:rsid w:val="00371357"/>
    <w:rsid w:val="00374220"/>
    <w:rsid w:val="0037600B"/>
    <w:rsid w:val="003772C4"/>
    <w:rsid w:val="0038182C"/>
    <w:rsid w:val="00381CBD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4BA0"/>
    <w:rsid w:val="00426D11"/>
    <w:rsid w:val="00456376"/>
    <w:rsid w:val="00482219"/>
    <w:rsid w:val="00497849"/>
    <w:rsid w:val="004C1610"/>
    <w:rsid w:val="004D5A69"/>
    <w:rsid w:val="004D7C5F"/>
    <w:rsid w:val="004E0F5C"/>
    <w:rsid w:val="004F115E"/>
    <w:rsid w:val="00502752"/>
    <w:rsid w:val="005066CE"/>
    <w:rsid w:val="005250E4"/>
    <w:rsid w:val="00536D37"/>
    <w:rsid w:val="00540C81"/>
    <w:rsid w:val="00546F8B"/>
    <w:rsid w:val="00570A60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4CFF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635D9"/>
    <w:rsid w:val="0066614A"/>
    <w:rsid w:val="0067615F"/>
    <w:rsid w:val="00676421"/>
    <w:rsid w:val="00683AC9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0728"/>
    <w:rsid w:val="0074423B"/>
    <w:rsid w:val="00750BE5"/>
    <w:rsid w:val="00760C51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65FB"/>
    <w:rsid w:val="007D7593"/>
    <w:rsid w:val="007E2315"/>
    <w:rsid w:val="007E673E"/>
    <w:rsid w:val="00803BF6"/>
    <w:rsid w:val="00821FD8"/>
    <w:rsid w:val="00823D2B"/>
    <w:rsid w:val="00831390"/>
    <w:rsid w:val="00836072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4E9D"/>
    <w:rsid w:val="00937211"/>
    <w:rsid w:val="00940A1F"/>
    <w:rsid w:val="00945BC3"/>
    <w:rsid w:val="00953E44"/>
    <w:rsid w:val="009564DE"/>
    <w:rsid w:val="00956691"/>
    <w:rsid w:val="00966F34"/>
    <w:rsid w:val="009705C0"/>
    <w:rsid w:val="00991A11"/>
    <w:rsid w:val="00991B27"/>
    <w:rsid w:val="00991B46"/>
    <w:rsid w:val="009947CA"/>
    <w:rsid w:val="009A702B"/>
    <w:rsid w:val="009B0889"/>
    <w:rsid w:val="009B09EE"/>
    <w:rsid w:val="009B6BAE"/>
    <w:rsid w:val="009B7374"/>
    <w:rsid w:val="009C2ACE"/>
    <w:rsid w:val="009E2295"/>
    <w:rsid w:val="009E31D3"/>
    <w:rsid w:val="00A0005D"/>
    <w:rsid w:val="00A00B71"/>
    <w:rsid w:val="00A047A0"/>
    <w:rsid w:val="00A12326"/>
    <w:rsid w:val="00A315B3"/>
    <w:rsid w:val="00A33566"/>
    <w:rsid w:val="00A4096B"/>
    <w:rsid w:val="00A54D55"/>
    <w:rsid w:val="00A57C08"/>
    <w:rsid w:val="00A60FEE"/>
    <w:rsid w:val="00A677AB"/>
    <w:rsid w:val="00A7072C"/>
    <w:rsid w:val="00A71078"/>
    <w:rsid w:val="00A71F50"/>
    <w:rsid w:val="00A804BB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44D93"/>
    <w:rsid w:val="00B45BE4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F2E6E"/>
    <w:rsid w:val="00C01175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C5376"/>
    <w:rsid w:val="00CD06BE"/>
    <w:rsid w:val="00CD26E7"/>
    <w:rsid w:val="00CE0767"/>
    <w:rsid w:val="00CE3824"/>
    <w:rsid w:val="00CE3D01"/>
    <w:rsid w:val="00CF5EE0"/>
    <w:rsid w:val="00D03C60"/>
    <w:rsid w:val="00D10DA4"/>
    <w:rsid w:val="00D14734"/>
    <w:rsid w:val="00D2041D"/>
    <w:rsid w:val="00D258A0"/>
    <w:rsid w:val="00D26C05"/>
    <w:rsid w:val="00D321E6"/>
    <w:rsid w:val="00D36D5F"/>
    <w:rsid w:val="00D4161A"/>
    <w:rsid w:val="00D469F2"/>
    <w:rsid w:val="00D5140C"/>
    <w:rsid w:val="00D55A48"/>
    <w:rsid w:val="00D56AEC"/>
    <w:rsid w:val="00D56CDF"/>
    <w:rsid w:val="00D61757"/>
    <w:rsid w:val="00D759BF"/>
    <w:rsid w:val="00D907E6"/>
    <w:rsid w:val="00D91B48"/>
    <w:rsid w:val="00D93CA5"/>
    <w:rsid w:val="00DA301F"/>
    <w:rsid w:val="00DA3F0F"/>
    <w:rsid w:val="00DA4168"/>
    <w:rsid w:val="00DA6AC8"/>
    <w:rsid w:val="00DB6BDE"/>
    <w:rsid w:val="00DC2622"/>
    <w:rsid w:val="00DC45E1"/>
    <w:rsid w:val="00DC5459"/>
    <w:rsid w:val="00DD3947"/>
    <w:rsid w:val="00DD5A3D"/>
    <w:rsid w:val="00DE026B"/>
    <w:rsid w:val="00DF2962"/>
    <w:rsid w:val="00E07446"/>
    <w:rsid w:val="00E11678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484E"/>
    <w:rsid w:val="00F44FFB"/>
    <w:rsid w:val="00F54067"/>
    <w:rsid w:val="00F71CFB"/>
    <w:rsid w:val="00F73209"/>
    <w:rsid w:val="00F81023"/>
    <w:rsid w:val="00F832B8"/>
    <w:rsid w:val="00F83314"/>
    <w:rsid w:val="00F86E4D"/>
    <w:rsid w:val="00F87095"/>
    <w:rsid w:val="00F93C15"/>
    <w:rsid w:val="00FA18DA"/>
    <w:rsid w:val="00FB7E99"/>
    <w:rsid w:val="00FC3FA2"/>
    <w:rsid w:val="00FC743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456376"/>
    <w:rPr>
      <w:noProof/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456376"/>
    <w:rPr>
      <w:rFonts w:ascii="Tahoma" w:hAnsi="Tahoma" w:cs="Times New Roman (Body CS)"/>
      <w:noProof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A33566"/>
    <w:pPr>
      <w:keepLines/>
      <w:spacing w:line="240" w:lineRule="exact"/>
      <w:jc w:val="center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  <w:style w:type="paragraph" w:customStyle="1" w:styleId="Default">
    <w:name w:val="Default"/>
    <w:rsid w:val="009564DE"/>
    <w:pPr>
      <w:autoSpaceDE w:val="0"/>
      <w:autoSpaceDN w:val="0"/>
      <w:adjustRightInd w:val="0"/>
    </w:pPr>
    <w:rPr>
      <w:rFonts w:ascii="Symbol" w:hAnsi="Symbol" w:cs="Symbol"/>
      <w:color w:val="000000"/>
    </w:rPr>
  </w:style>
  <w:style w:type="table" w:styleId="PlainTable4">
    <w:name w:val="Plain Table 4"/>
    <w:basedOn w:val="TableNormal"/>
    <w:uiPriority w:val="44"/>
    <w:rsid w:val="00D6175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ngagement@ieso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eso.ca/en/Sector-Participants/Engagement-Initiatives/Engagements/Resource-Adequacy-Engagemen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C6A54A1DF4BC084DCE4DB6CDB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18CE-A7BB-47D8-ACAC-7256D1259804}"/>
      </w:docPartPr>
      <w:docPartBody>
        <w:p w:rsidR="000608F2" w:rsidRDefault="00CB5C67" w:rsidP="00CB5C67">
          <w:pPr>
            <w:pStyle w:val="10AC6A54A1DF4BC084DCE4DB6CDBD6CA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608F2"/>
    <w:rsid w:val="000965B7"/>
    <w:rsid w:val="00230B1B"/>
    <w:rsid w:val="002B3A22"/>
    <w:rsid w:val="00525F43"/>
    <w:rsid w:val="008A06DF"/>
    <w:rsid w:val="00B513C0"/>
    <w:rsid w:val="00B85590"/>
    <w:rsid w:val="00CB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06DF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A5AED5CD9C964D73933C56690C2F1481">
    <w:name w:val="A5AED5CD9C964D73933C56690C2F1481"/>
    <w:rsid w:val="00CB5C67"/>
  </w:style>
  <w:style w:type="paragraph" w:customStyle="1" w:styleId="AC328908FCA347E182D661353F00CC1F">
    <w:name w:val="AC328908FCA347E182D661353F00CC1F"/>
    <w:rsid w:val="00CB5C67"/>
  </w:style>
  <w:style w:type="paragraph" w:customStyle="1" w:styleId="AAE7D3A612E6466DBDB1B7F29D1C234B">
    <w:name w:val="AAE7D3A612E6466DBDB1B7F29D1C234B"/>
    <w:rsid w:val="00CB5C67"/>
  </w:style>
  <w:style w:type="paragraph" w:customStyle="1" w:styleId="9C371C4495304FE0B43510CCCDE96F3C">
    <w:name w:val="9C371C4495304FE0B43510CCCDE96F3C"/>
    <w:rsid w:val="00CB5C67"/>
  </w:style>
  <w:style w:type="paragraph" w:customStyle="1" w:styleId="0FECE77BD76A4FA797C5747BD60C4A4C">
    <w:name w:val="0FECE77BD76A4FA797C5747BD60C4A4C"/>
    <w:rsid w:val="00CB5C67"/>
  </w:style>
  <w:style w:type="paragraph" w:customStyle="1" w:styleId="10AC6A54A1DF4BC084DCE4DB6CDBD6CA">
    <w:name w:val="10AC6A54A1DF4BC084DCE4DB6CDBD6CA"/>
    <w:rsid w:val="00CB5C67"/>
  </w:style>
  <w:style w:type="paragraph" w:customStyle="1" w:styleId="486AB7B047CC4299B19B56966BAF3F57">
    <w:name w:val="486AB7B047CC4299B19B56966BAF3F57"/>
    <w:rsid w:val="00B85590"/>
  </w:style>
  <w:style w:type="paragraph" w:customStyle="1" w:styleId="E30324DAAC464C2FBEAACDCD1F49388D">
    <w:name w:val="E30324DAAC464C2FBEAACDCD1F49388D"/>
    <w:rsid w:val="00B85590"/>
  </w:style>
  <w:style w:type="paragraph" w:customStyle="1" w:styleId="0B1B001056E24F61814510C536960550">
    <w:name w:val="0B1B001056E24F61814510C536960550"/>
    <w:rsid w:val="00B85590"/>
  </w:style>
  <w:style w:type="paragraph" w:customStyle="1" w:styleId="960C1564BEBC405FA07BF1764249012E">
    <w:name w:val="960C1564BEBC405FA07BF1764249012E"/>
    <w:rsid w:val="00B85590"/>
  </w:style>
  <w:style w:type="paragraph" w:customStyle="1" w:styleId="371710540A9E433B95E60119DFF2DC4E">
    <w:name w:val="371710540A9E433B95E60119DFF2DC4E"/>
    <w:rsid w:val="00B85590"/>
  </w:style>
  <w:style w:type="paragraph" w:customStyle="1" w:styleId="B58BD0396266417E9001642A6E2ECF07">
    <w:name w:val="B58BD0396266417E9001642A6E2ECF07"/>
    <w:rsid w:val="00B85590"/>
  </w:style>
  <w:style w:type="paragraph" w:customStyle="1" w:styleId="C02949FBDE4D428FAF04B97327EB97F6">
    <w:name w:val="C02949FBDE4D428FAF04B97327EB97F6"/>
    <w:rsid w:val="00B85590"/>
  </w:style>
  <w:style w:type="paragraph" w:customStyle="1" w:styleId="A08736C026EB4FF081B800B9FDDF27F4">
    <w:name w:val="A08736C026EB4FF081B800B9FDDF27F4"/>
    <w:rsid w:val="00B85590"/>
  </w:style>
  <w:style w:type="paragraph" w:customStyle="1" w:styleId="B667F8C639554D56B39B358CD033CE5D">
    <w:name w:val="B667F8C639554D56B39B358CD033CE5D"/>
    <w:rsid w:val="00B85590"/>
  </w:style>
  <w:style w:type="paragraph" w:customStyle="1" w:styleId="0765E0B108464A3E8F07AD5DFF417004">
    <w:name w:val="0765E0B108464A3E8F07AD5DFF417004"/>
    <w:rsid w:val="00B85590"/>
  </w:style>
  <w:style w:type="paragraph" w:customStyle="1" w:styleId="E3706464E9054EFC83032416347547B8">
    <w:name w:val="E3706464E9054EFC83032416347547B8"/>
    <w:rsid w:val="00B85590"/>
  </w:style>
  <w:style w:type="paragraph" w:customStyle="1" w:styleId="1C14BA573FFC45F2A19E2225AFA4246F">
    <w:name w:val="1C14BA573FFC45F2A19E2225AFA4246F"/>
    <w:rsid w:val="00B85590"/>
  </w:style>
  <w:style w:type="paragraph" w:customStyle="1" w:styleId="A1A862438B854A508673AECA435EB065">
    <w:name w:val="A1A862438B854A508673AECA435EB065"/>
    <w:rsid w:val="00B85590"/>
  </w:style>
  <w:style w:type="paragraph" w:customStyle="1" w:styleId="5C6847C802E2474D8FEC4F14B7A3218F">
    <w:name w:val="5C6847C802E2474D8FEC4F14B7A3218F"/>
    <w:rsid w:val="00B85590"/>
  </w:style>
  <w:style w:type="paragraph" w:customStyle="1" w:styleId="F78DFEF362484EFFBC05C32387B6FB47">
    <w:name w:val="F78DFEF362484EFFBC05C32387B6FB47"/>
    <w:rsid w:val="00B85590"/>
  </w:style>
  <w:style w:type="paragraph" w:customStyle="1" w:styleId="74F2EEC2C028415CB07AAD9725B1626D">
    <w:name w:val="74F2EEC2C028415CB07AAD9725B1626D"/>
    <w:rsid w:val="00B85590"/>
  </w:style>
  <w:style w:type="paragraph" w:customStyle="1" w:styleId="4BD96302143F4CA8A6CE97D000C7CC2C">
    <w:name w:val="4BD96302143F4CA8A6CE97D000C7CC2C"/>
    <w:rsid w:val="00B85590"/>
  </w:style>
  <w:style w:type="paragraph" w:customStyle="1" w:styleId="1047E3B408FB4B67A1904785DFD3A99E">
    <w:name w:val="1047E3B408FB4B67A1904785DFD3A99E"/>
    <w:rsid w:val="00B85590"/>
  </w:style>
  <w:style w:type="paragraph" w:customStyle="1" w:styleId="E65CB107075642A18AFD79C0C1089131">
    <w:name w:val="E65CB107075642A18AFD79C0C1089131"/>
    <w:rsid w:val="00B85590"/>
  </w:style>
  <w:style w:type="paragraph" w:customStyle="1" w:styleId="DD8D61DEACAC43839167A198C6585500">
    <w:name w:val="DD8D61DEACAC43839167A198C6585500"/>
    <w:rsid w:val="00B85590"/>
  </w:style>
  <w:style w:type="paragraph" w:customStyle="1" w:styleId="C29301DAF4164104847C517F94B3D2A1">
    <w:name w:val="C29301DAF4164104847C517F94B3D2A1"/>
    <w:rsid w:val="00B85590"/>
  </w:style>
  <w:style w:type="paragraph" w:customStyle="1" w:styleId="A98E0D36C5B049498C4A138E0014393B">
    <w:name w:val="A98E0D36C5B049498C4A138E0014393B"/>
    <w:rsid w:val="00B85590"/>
  </w:style>
  <w:style w:type="paragraph" w:customStyle="1" w:styleId="E0C4AEBC82DC47E89BBD018F9B3B7DCF">
    <w:name w:val="E0C4AEBC82DC47E89BBD018F9B3B7DCF"/>
    <w:rsid w:val="00B85590"/>
  </w:style>
  <w:style w:type="paragraph" w:customStyle="1" w:styleId="DF18DCB133C44C3897FBA099A83740A0">
    <w:name w:val="DF18DCB133C44C3897FBA099A83740A0"/>
    <w:rsid w:val="00B85590"/>
  </w:style>
  <w:style w:type="paragraph" w:customStyle="1" w:styleId="E8F27480F8CC4796BD2DF5AFD9E0E6F0">
    <w:name w:val="E8F27480F8CC4796BD2DF5AFD9E0E6F0"/>
    <w:rsid w:val="008A06DF"/>
  </w:style>
  <w:style w:type="paragraph" w:customStyle="1" w:styleId="2AF278260F5A442AAEC1533EEB1E17FA">
    <w:name w:val="2AF278260F5A442AAEC1533EEB1E17FA"/>
    <w:rsid w:val="008A06DF"/>
  </w:style>
  <w:style w:type="paragraph" w:customStyle="1" w:styleId="1A80F33295204594B29A73C04A33443E">
    <w:name w:val="1A80F33295204594B29A73C04A33443E"/>
    <w:rsid w:val="008A06DF"/>
  </w:style>
  <w:style w:type="paragraph" w:customStyle="1" w:styleId="E0C56B3969A54E5986A9B9052485B361">
    <w:name w:val="E0C56B3969A54E5986A9B9052485B361"/>
    <w:rsid w:val="008A06DF"/>
  </w:style>
  <w:style w:type="paragraph" w:customStyle="1" w:styleId="297992F248F44FDBAF637B8D4621C203">
    <w:name w:val="297992F248F44FDBAF637B8D4621C203"/>
    <w:rsid w:val="008A06DF"/>
  </w:style>
  <w:style w:type="paragraph" w:customStyle="1" w:styleId="6E1BCD18D6B9494794754E698CFC4E23">
    <w:name w:val="6E1BCD18D6B9494794754E698CFC4E23"/>
    <w:rsid w:val="008A06DF"/>
  </w:style>
  <w:style w:type="paragraph" w:customStyle="1" w:styleId="83F357F68F64490AA0F3628932B4385B">
    <w:name w:val="83F357F68F64490AA0F3628932B4385B"/>
    <w:rsid w:val="008A06DF"/>
  </w:style>
  <w:style w:type="paragraph" w:customStyle="1" w:styleId="D7E7205075894BBAA498DF497CB5E8E9">
    <w:name w:val="D7E7205075894BBAA498DF497CB5E8E9"/>
    <w:rsid w:val="008A06DF"/>
  </w:style>
  <w:style w:type="paragraph" w:customStyle="1" w:styleId="EF91F04070B84D7D986E6DBDE3C22976">
    <w:name w:val="EF91F04070B84D7D986E6DBDE3C22976"/>
    <w:rsid w:val="008A06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454379EC91AE428FDF186FBCB31CAD" ma:contentTypeVersion="4" ma:contentTypeDescription="Create a new document." ma:contentTypeScope="" ma:versionID="a2755bf53d7d4d53812b3388320afa85">
  <xsd:schema xmlns:xsd="http://www.w3.org/2001/XMLSchema" xmlns:xs="http://www.w3.org/2001/XMLSchema" xmlns:p="http://schemas.microsoft.com/office/2006/metadata/properties" xmlns:ns2="973cce62-d354-49ee-a291-01c731dc7929" targetNamespace="http://schemas.microsoft.com/office/2006/metadata/properties" ma:root="true" ma:fieldsID="43d956685fc620d7c75f882f629203af" ns2:_="">
    <xsd:import namespace="973cce62-d354-49ee-a291-01c731dc79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cce62-d354-49ee-a291-01c731dc7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541057-03C2-40C9-BF58-E8F34F665A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56CDDF-4FD4-4148-8CE9-691553AC7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3cce62-d354-49ee-a291-01c731dc7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2A5121-B6D6-4B80-86CD-EEA47E212B89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973cce62-d354-49ee-a291-01c731dc7929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CD0CAF1-C357-4B33-ADD4-32BEB4B50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Capacity Auction Enhancements - Implementation – February 24, 2022 Feedback</vt:lpstr>
    </vt:vector>
  </TitlesOfParts>
  <Manager/>
  <Company>Independent Electricity System Operator</Company>
  <LinksUpToDate>false</LinksUpToDate>
  <CharactersWithSpaces>2069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Capacity Auction Enhancements - Implementation – February 24, 2022 Feedback</dc:title>
  <dc:subject/>
  <dc:creator>Independent Electricity System Operator (IESO)</dc:creator>
  <cp:keywords/>
  <dc:description/>
  <cp:lastModifiedBy>Colin Campbell</cp:lastModifiedBy>
  <cp:revision>3</cp:revision>
  <cp:lastPrinted>2020-04-17T18:00:00Z</cp:lastPrinted>
  <dcterms:created xsi:type="dcterms:W3CDTF">2022-07-22T17:05:00Z</dcterms:created>
  <dcterms:modified xsi:type="dcterms:W3CDTF">2022-07-22T17:12:00Z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0x01010082454379EC91AE428FDF186FBCB31CAD</vt:lpwstr>
  </property>
</Properties>
</file>