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22A80FAD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lang w:val="en-US"/>
                        </w:rPr>
                        <w:t>Feedback Form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D2D1B61" w:rsidR="006F582B" w:rsidRDefault="0047410D" w:rsidP="006F582B">
      <w:pPr>
        <w:pStyle w:val="Heading2"/>
      </w:pPr>
      <w:r w:rsidRPr="0047410D">
        <w:t>Energy Efficiency Opportunities for Grid-Con</w:t>
      </w:r>
      <w:r>
        <w:t>nected First Nation Communities</w:t>
      </w:r>
      <w:r w:rsidRPr="0047410D">
        <w:t xml:space="preserve"> </w:t>
      </w:r>
      <w:r w:rsidR="007A1A30">
        <w:t xml:space="preserve">– </w:t>
      </w:r>
      <w:r w:rsidR="009362BC">
        <w:t xml:space="preserve">November </w:t>
      </w:r>
      <w:r>
        <w:t>20</w:t>
      </w:r>
      <w:r w:rsidR="009362BC">
        <w:t>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002E4C69" w14:textId="722CE3D7" w:rsidR="00152777" w:rsidRDefault="00152777" w:rsidP="00152777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 w:rsidRPr="00152777">
        <w:rPr>
          <w:lang w:val="en-US"/>
        </w:rPr>
        <w:t>Energy Efficiency Opportunities for Grid-Connected First Nation Communities</w:t>
      </w:r>
      <w:r w:rsidRPr="00740728">
        <w:rPr>
          <w:lang w:val="en-US"/>
        </w:rPr>
        <w:t xml:space="preserve"> webpage unless otherwise requested by the sender.</w:t>
      </w:r>
    </w:p>
    <w:p w14:paraId="15D02541" w14:textId="62E211C1" w:rsidR="009362BC" w:rsidRDefault="009362BC" w:rsidP="00182662">
      <w:pPr>
        <w:pStyle w:val="BodyText"/>
        <w:rPr>
          <w:lang w:val="en-US"/>
        </w:rPr>
      </w:pPr>
      <w:r w:rsidRPr="009362BC">
        <w:rPr>
          <w:lang w:val="en-US"/>
        </w:rPr>
        <w:t xml:space="preserve">Following the </w:t>
      </w:r>
      <w:r>
        <w:rPr>
          <w:lang w:val="en-US"/>
        </w:rPr>
        <w:t xml:space="preserve">November </w:t>
      </w:r>
      <w:r w:rsidR="0047410D">
        <w:rPr>
          <w:lang w:val="en-US"/>
        </w:rPr>
        <w:t>20</w:t>
      </w:r>
      <w:r w:rsidRPr="009362BC">
        <w:rPr>
          <w:lang w:val="en-US"/>
        </w:rPr>
        <w:t xml:space="preserve">, 2020 webinar </w:t>
      </w:r>
      <w:r w:rsidR="0047410D">
        <w:rPr>
          <w:lang w:val="en-US"/>
        </w:rPr>
        <w:t xml:space="preserve">where IESO presented the </w:t>
      </w:r>
      <w:r w:rsidR="00E4308A">
        <w:rPr>
          <w:lang w:val="en-US"/>
        </w:rPr>
        <w:t>draft</w:t>
      </w:r>
      <w:r w:rsidR="0047410D">
        <w:rPr>
          <w:lang w:val="en-US"/>
        </w:rPr>
        <w:t xml:space="preserve"> program design,</w:t>
      </w:r>
      <w:r w:rsidRPr="009362BC">
        <w:rPr>
          <w:lang w:val="en-US"/>
        </w:rPr>
        <w:t xml:space="preserve"> feedback </w:t>
      </w:r>
      <w:r w:rsidR="0047410D">
        <w:rPr>
          <w:lang w:val="en-US"/>
        </w:rPr>
        <w:t xml:space="preserve">is being sought on the program design elements discussed. </w:t>
      </w:r>
      <w:r w:rsidRPr="009362BC">
        <w:rPr>
          <w:lang w:val="en-US"/>
        </w:rPr>
        <w:t>The IESO will work to consider feedback and incorporate comments as appropriate and post responses on the engagement webpage.</w:t>
      </w:r>
    </w:p>
    <w:p w14:paraId="6D31DC2B" w14:textId="4C51DC7C" w:rsidR="009362BC" w:rsidRPr="009362BC" w:rsidRDefault="009362BC" w:rsidP="00182662">
      <w:pPr>
        <w:pStyle w:val="BodyText"/>
      </w:pPr>
      <w:r w:rsidRPr="009362BC">
        <w:t xml:space="preserve">The referenced presentation can be found under the </w:t>
      </w:r>
      <w:r>
        <w:t xml:space="preserve">November </w:t>
      </w:r>
      <w:r w:rsidR="0047410D">
        <w:t>20</w:t>
      </w:r>
      <w:r>
        <w:t>, 2020</w:t>
      </w:r>
      <w:r w:rsidRPr="009362BC">
        <w:t xml:space="preserve"> entry on the</w:t>
      </w:r>
      <w:r w:rsidR="0047410D">
        <w:t xml:space="preserve"> </w:t>
      </w:r>
      <w:hyperlink r:id="rId8" w:history="1">
        <w:r w:rsidR="0047410D" w:rsidRPr="0047410D">
          <w:rPr>
            <w:rStyle w:val="Hyperlink"/>
            <w:rFonts w:cs="Tahoma"/>
            <w:noProof w:val="0"/>
            <w:szCs w:val="22"/>
            <w:lang w:val="en-US" w:eastAsia="en-US"/>
            <w14:numForm w14:val="default"/>
            <w14:numSpacing w14:val="default"/>
          </w:rPr>
          <w:t>Energy Efficiency Opportunities for Grid-Connected First Nation Communities webpage</w:t>
        </w:r>
      </w:hyperlink>
      <w:r w:rsidR="0047410D">
        <w:rPr>
          <w:lang w:val="en-US"/>
        </w:rPr>
        <w:t>.</w:t>
      </w:r>
    </w:p>
    <w:p w14:paraId="00585EA6" w14:textId="46E28511" w:rsidR="009362BC" w:rsidRPr="009362BC" w:rsidRDefault="009362BC" w:rsidP="00182662">
      <w:pPr>
        <w:pStyle w:val="BodyText"/>
      </w:pPr>
      <w:r w:rsidRPr="009362BC">
        <w:rPr>
          <w:b/>
        </w:rPr>
        <w:t xml:space="preserve">Please provide feedback by </w:t>
      </w:r>
      <w:r>
        <w:rPr>
          <w:b/>
          <w:color w:val="FF0000"/>
        </w:rPr>
        <w:t>December 1</w:t>
      </w:r>
      <w:r w:rsidR="0047410D">
        <w:rPr>
          <w:b/>
          <w:color w:val="FF0000"/>
        </w:rPr>
        <w:t>1</w:t>
      </w:r>
      <w:r w:rsidRPr="009362BC">
        <w:rPr>
          <w:b/>
          <w:color w:val="FF0000"/>
        </w:rPr>
        <w:t xml:space="preserve">, 2020 </w:t>
      </w:r>
      <w:r w:rsidRPr="009362BC">
        <w:rPr>
          <w:b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b/>
        </w:rPr>
        <w:t xml:space="preserve">. </w:t>
      </w:r>
      <w:r w:rsidRPr="009362BC">
        <w:t xml:space="preserve">Please use subject: </w:t>
      </w:r>
      <w:r w:rsidRPr="009362BC">
        <w:rPr>
          <w:i/>
        </w:rPr>
        <w:t xml:space="preserve">Feedback: </w:t>
      </w:r>
      <w:r w:rsidR="0047410D">
        <w:rPr>
          <w:i/>
        </w:rPr>
        <w:t>EE for First Nation Communities.</w:t>
      </w:r>
    </w:p>
    <w:p w14:paraId="5A95E5DF" w14:textId="31091838" w:rsidR="009B6BAE" w:rsidRPr="009362BC" w:rsidRDefault="009362BC" w:rsidP="00182662">
      <w:pPr>
        <w:pStyle w:val="BodyText"/>
      </w:pPr>
      <w:r w:rsidRPr="009362BC">
        <w:t>Thank you for your time.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054F1662" w:rsidR="00C04795" w:rsidRPr="004200EA" w:rsidRDefault="0047410D" w:rsidP="00EF1F49">
      <w:pPr>
        <w:pStyle w:val="Heading3"/>
      </w:pPr>
      <w:bookmarkStart w:id="2" w:name="_Toc35868671"/>
      <w:r>
        <w:lastRenderedPageBreak/>
        <w:t>General Program Design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586DEF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586DE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D9FC3D6" w:rsidR="004200EA" w:rsidRPr="006B7128" w:rsidRDefault="0047410D" w:rsidP="00DC09F6">
            <w:pPr>
              <w:pStyle w:val="TableNumeralsLeftAlignment"/>
            </w:pPr>
            <w:r w:rsidRPr="0047410D">
              <w:rPr>
                <w:lang w:val="en-CA"/>
              </w:rPr>
              <w:t>Do you think this draft program design will help your community more easily identify and complete energy efficiency projects for your commercial buildings?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47410D" w:rsidRPr="006B7128" w14:paraId="24A00C4F" w14:textId="77777777" w:rsidTr="00586DE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7D40C71" w14:textId="492AC99D" w:rsidR="0047410D" w:rsidRPr="0047410D" w:rsidRDefault="00586DEF" w:rsidP="00DC09F6">
            <w:pPr>
              <w:pStyle w:val="TableNumeralsLeftAlignment"/>
            </w:pPr>
            <w:r w:rsidRPr="0047410D">
              <w:t>Is there anything we’re missing in this design that you feel would help make the program more effective for your community?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CEE14C9" w14:textId="77777777" w:rsidR="0047410D" w:rsidRPr="006D7540" w:rsidRDefault="0047410D" w:rsidP="00DC09F6">
            <w:pPr>
              <w:pStyle w:val="TableNumeralsLeftAlignment"/>
            </w:pPr>
          </w:p>
        </w:tc>
      </w:tr>
      <w:tr w:rsidR="0047410D" w:rsidRPr="006B7128" w14:paraId="048722CB" w14:textId="77777777" w:rsidTr="00586DE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9874A2" w14:textId="781B15B4" w:rsidR="0047410D" w:rsidRPr="0047410D" w:rsidRDefault="00586DEF" w:rsidP="0047410D">
            <w:pPr>
              <w:pStyle w:val="TableNumeralsLeftAlignment"/>
              <w:rPr>
                <w:lang w:val="en-CA"/>
              </w:rPr>
            </w:pPr>
            <w:r w:rsidRPr="0047410D">
              <w:t>Would virtual</w:t>
            </w:r>
            <w:r w:rsidR="000E7966">
              <w:t xml:space="preserve"> energy management</w:t>
            </w:r>
            <w:r w:rsidRPr="0047410D">
              <w:t xml:space="preserve"> support combined with a local resource be effective in helping to identify energy efficiency project priorities in your community? Are there any other supports you would need?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BBF4A03" w14:textId="77777777" w:rsidR="0047410D" w:rsidRPr="006D7540" w:rsidRDefault="0047410D" w:rsidP="00DC09F6">
            <w:pPr>
              <w:pStyle w:val="TableNumeralsLeftAlignment"/>
            </w:pPr>
          </w:p>
        </w:tc>
      </w:tr>
    </w:tbl>
    <w:p w14:paraId="1D5BE3AB" w14:textId="0A224585" w:rsidR="00915C81" w:rsidRDefault="0047410D" w:rsidP="00915C81">
      <w:pPr>
        <w:pStyle w:val="Heading3"/>
      </w:pPr>
      <w:r>
        <w:t>Program Implementation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586DEF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586DEF">
        <w:trPr>
          <w:cantSplit/>
          <w:trHeight w:val="28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573F5B64" w:rsidR="00246D29" w:rsidRPr="0047410D" w:rsidRDefault="00586DEF" w:rsidP="00DC09F6">
            <w:pPr>
              <w:pStyle w:val="TableNumeralsLeftAlignment"/>
              <w:rPr>
                <w:lang w:val="en-CA"/>
              </w:rPr>
            </w:pPr>
            <w:r w:rsidRPr="0047410D">
              <w:t xml:space="preserve">In addition to technical and financial information, is there any other information that is typically required to enable Band Council to provide approval for a project?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6A1214" w14:textId="77777777" w:rsidR="00915C81" w:rsidRPr="006D7540" w:rsidRDefault="00915C81" w:rsidP="00DC09F6">
            <w:pPr>
              <w:pStyle w:val="TableNumeralsLeftAlignment"/>
            </w:pPr>
          </w:p>
        </w:tc>
      </w:tr>
      <w:tr w:rsidR="0047410D" w:rsidRPr="006B7128" w14:paraId="27C683DC" w14:textId="77777777" w:rsidTr="00586DEF">
        <w:trPr>
          <w:cantSplit/>
          <w:trHeight w:val="28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BDE84B1" w14:textId="47C2DA36" w:rsidR="0047410D" w:rsidRPr="0047410D" w:rsidRDefault="00586DEF" w:rsidP="00DC09F6">
            <w:pPr>
              <w:pStyle w:val="TableNumeralsLeftAlignment"/>
              <w:rPr>
                <w:lang w:val="en-CA"/>
              </w:rPr>
            </w:pPr>
            <w:r w:rsidRPr="0047410D">
              <w:t>Is there a representative in your community who is already responsible for energy or building-related activities that could work with the IESO on implementing this energy efficiency program?</w:t>
            </w:r>
            <w:r w:rsidR="0047410D">
              <w:t xml:space="preserve"> If so, please provide information on </w:t>
            </w:r>
            <w:r w:rsidRPr="0047410D">
              <w:t xml:space="preserve">their </w:t>
            </w:r>
            <w:r w:rsidR="0047410D">
              <w:t>position, title, and responsibilities.</w:t>
            </w:r>
            <w:r w:rsidRPr="0047410D"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2956167" w14:textId="77777777" w:rsidR="0047410D" w:rsidRPr="006D7540" w:rsidRDefault="0047410D" w:rsidP="00DC09F6">
            <w:pPr>
              <w:pStyle w:val="TableNumeralsLeftAlignment"/>
            </w:pPr>
          </w:p>
        </w:tc>
      </w:tr>
      <w:tr w:rsidR="0047410D" w:rsidRPr="006B7128" w14:paraId="7C2C6855" w14:textId="77777777" w:rsidTr="00586DEF">
        <w:trPr>
          <w:cantSplit/>
          <w:trHeight w:val="28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0594C5D" w14:textId="77777777" w:rsidR="0047410D" w:rsidRDefault="00586DEF" w:rsidP="00DC09F6">
            <w:pPr>
              <w:pStyle w:val="TableNumeralsLeftAlignment"/>
            </w:pPr>
            <w:r w:rsidRPr="0047410D">
              <w:rPr>
                <w:lang w:val="en-CA"/>
              </w:rPr>
              <w:lastRenderedPageBreak/>
              <w:t>If you do not already have an individual in your community that could support the implementation of this program, what support would be necessary?</w:t>
            </w:r>
            <w:r>
              <w:rPr>
                <w:lang w:val="en-CA"/>
              </w:rPr>
              <w:t xml:space="preserve"> </w:t>
            </w:r>
            <w:r w:rsidRPr="0047410D">
              <w:t>Could the funding available from the IESO to hire a Community Energy Champion be sufficient for this purpose?</w:t>
            </w:r>
          </w:p>
          <w:p w14:paraId="64C553C4" w14:textId="23508701" w:rsidR="00586DEF" w:rsidRPr="00152777" w:rsidRDefault="00586DEF" w:rsidP="00DC09F6">
            <w:pPr>
              <w:pStyle w:val="TableNumeralsLeftAlignment"/>
              <w:rPr>
                <w:rStyle w:val="Hyperlink"/>
              </w:rPr>
            </w:pPr>
            <w:r w:rsidRPr="00152777">
              <w:rPr>
                <w:rStyle w:val="Hyperlink"/>
              </w:rPr>
              <w:t>(</w:t>
            </w:r>
            <w:hyperlink r:id="rId10" w:history="1">
              <w:r w:rsidRPr="00152777">
                <w:rPr>
                  <w:rStyle w:val="Hyperlink"/>
                </w:rPr>
                <w:t>Community Energy Champion program overview page</w:t>
              </w:r>
            </w:hyperlink>
            <w:r w:rsidRPr="00152777">
              <w:rPr>
                <w:rStyle w:val="Hyperlink"/>
              </w:rPr>
              <w:t>)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2B7B78" w14:textId="77777777" w:rsidR="0047410D" w:rsidRPr="006D7540" w:rsidRDefault="0047410D" w:rsidP="00DC09F6">
            <w:pPr>
              <w:pStyle w:val="TableNumeralsLeftAlignment"/>
            </w:pPr>
          </w:p>
        </w:tc>
      </w:tr>
      <w:tr w:rsidR="0047410D" w:rsidRPr="006B7128" w14:paraId="0E63F93C" w14:textId="77777777" w:rsidTr="00586DEF">
        <w:trPr>
          <w:cantSplit/>
          <w:trHeight w:val="283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C876E23" w14:textId="59383623" w:rsidR="0047410D" w:rsidRPr="00586DEF" w:rsidRDefault="00586DEF" w:rsidP="00586DEF">
            <w:pPr>
              <w:pStyle w:val="TableNumeralsLeftAlignment"/>
            </w:pPr>
            <w:r w:rsidRPr="00586DEF">
              <w:t xml:space="preserve">Do you think your community would have a </w:t>
            </w:r>
            <w:r>
              <w:t>difficult</w:t>
            </w:r>
            <w:r w:rsidRPr="00586DEF">
              <w:t xml:space="preserve"> time identifying a person for the Community Energy Champion role?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98E3B3" w14:textId="77777777" w:rsidR="0047410D" w:rsidRPr="006D7540" w:rsidRDefault="0047410D" w:rsidP="00DC09F6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2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FD43" w14:textId="77777777" w:rsidR="00645507" w:rsidRDefault="00645507" w:rsidP="00F83314">
      <w:r>
        <w:separator/>
      </w:r>
    </w:p>
    <w:p w14:paraId="5DC4C17D" w14:textId="77777777" w:rsidR="00645507" w:rsidRDefault="00645507"/>
  </w:endnote>
  <w:endnote w:type="continuationSeparator" w:id="0">
    <w:p w14:paraId="093E150D" w14:textId="77777777" w:rsidR="00645507" w:rsidRDefault="00645507" w:rsidP="00F83314">
      <w:r>
        <w:continuationSeparator/>
      </w:r>
    </w:p>
    <w:p w14:paraId="2DBA4DDE" w14:textId="77777777" w:rsidR="00645507" w:rsidRDefault="006455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2DE6EA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26DC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5C2AD041" w:rsidR="00C6016F" w:rsidRDefault="00182662" w:rsidP="00871E07">
    <w:pPr>
      <w:pStyle w:val="Footer"/>
      <w:ind w:right="360"/>
    </w:pPr>
    <w:r w:rsidRPr="00182662">
      <w:t>Energy Efficiency Opportunities for Grid-Connected First Nation Communities</w:t>
    </w:r>
    <w:r>
      <w:t>,</w:t>
    </w:r>
    <w:r w:rsidR="00FC7434">
      <w:t xml:space="preserve"> </w:t>
    </w:r>
    <w:r>
      <w:t>20/November/2020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C04C56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26DC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E19A" w14:textId="77777777" w:rsidR="00645507" w:rsidRDefault="00645507">
      <w:r>
        <w:separator/>
      </w:r>
    </w:p>
  </w:footnote>
  <w:footnote w:type="continuationSeparator" w:id="0">
    <w:p w14:paraId="4A0894A2" w14:textId="77777777" w:rsidR="00645507" w:rsidRDefault="00645507" w:rsidP="00F83314">
      <w:r>
        <w:continuationSeparator/>
      </w:r>
    </w:p>
    <w:p w14:paraId="463AD555" w14:textId="77777777" w:rsidR="00645507" w:rsidRDefault="006455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C4B4D0D"/>
    <w:multiLevelType w:val="hybridMultilevel"/>
    <w:tmpl w:val="4446AA9C"/>
    <w:lvl w:ilvl="0" w:tplc="92D2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3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6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2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4E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4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C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AE716D"/>
    <w:multiLevelType w:val="hybridMultilevel"/>
    <w:tmpl w:val="4DD2CDB2"/>
    <w:lvl w:ilvl="0" w:tplc="CA0C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2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46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E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1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2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C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ED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6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6C1F53"/>
    <w:multiLevelType w:val="hybridMultilevel"/>
    <w:tmpl w:val="C6483D3A"/>
    <w:lvl w:ilvl="0" w:tplc="5D003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A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23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E9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F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6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4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C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80619AC"/>
    <w:multiLevelType w:val="hybridMultilevel"/>
    <w:tmpl w:val="0B2E1D38"/>
    <w:lvl w:ilvl="0" w:tplc="573E7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CF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2C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A0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AE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4F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2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4F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68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EEF53E2"/>
    <w:multiLevelType w:val="hybridMultilevel"/>
    <w:tmpl w:val="A53EB2B4"/>
    <w:lvl w:ilvl="0" w:tplc="160C4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EF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6B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6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8C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8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4F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91352B0"/>
    <w:multiLevelType w:val="hybridMultilevel"/>
    <w:tmpl w:val="F05C9700"/>
    <w:lvl w:ilvl="0" w:tplc="5D28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B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2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89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E8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ED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AF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A9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C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0D150FD"/>
    <w:multiLevelType w:val="hybridMultilevel"/>
    <w:tmpl w:val="63622508"/>
    <w:lvl w:ilvl="0" w:tplc="29CE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4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C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A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09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4E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C5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4D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8F93111"/>
    <w:multiLevelType w:val="hybridMultilevel"/>
    <w:tmpl w:val="40C415FC"/>
    <w:lvl w:ilvl="0" w:tplc="C186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6C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43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8B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8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2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E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1"/>
  </w:num>
  <w:num w:numId="12">
    <w:abstractNumId w:val="17"/>
  </w:num>
  <w:num w:numId="13">
    <w:abstractNumId w:val="23"/>
  </w:num>
  <w:num w:numId="14">
    <w:abstractNumId w:val="26"/>
  </w:num>
  <w:num w:numId="15">
    <w:abstractNumId w:val="22"/>
  </w:num>
  <w:num w:numId="16">
    <w:abstractNumId w:val="30"/>
  </w:num>
  <w:num w:numId="17">
    <w:abstractNumId w:val="11"/>
  </w:num>
  <w:num w:numId="18">
    <w:abstractNumId w:val="33"/>
  </w:num>
  <w:num w:numId="19">
    <w:abstractNumId w:val="24"/>
  </w:num>
  <w:num w:numId="20">
    <w:abstractNumId w:val="35"/>
  </w:num>
  <w:num w:numId="21">
    <w:abstractNumId w:val="32"/>
  </w:num>
  <w:num w:numId="22">
    <w:abstractNumId w:val="37"/>
  </w:num>
  <w:num w:numId="23">
    <w:abstractNumId w:val="19"/>
  </w:num>
  <w:num w:numId="24">
    <w:abstractNumId w:val="21"/>
  </w:num>
  <w:num w:numId="25">
    <w:abstractNumId w:val="40"/>
  </w:num>
  <w:num w:numId="26">
    <w:abstractNumId w:val="16"/>
  </w:num>
  <w:num w:numId="27">
    <w:abstractNumId w:val="42"/>
  </w:num>
  <w:num w:numId="28">
    <w:abstractNumId w:val="20"/>
  </w:num>
  <w:num w:numId="29">
    <w:abstractNumId w:val="39"/>
  </w:num>
  <w:num w:numId="30">
    <w:abstractNumId w:val="18"/>
  </w:num>
  <w:num w:numId="31">
    <w:abstractNumId w:val="27"/>
  </w:num>
  <w:num w:numId="32">
    <w:abstractNumId w:val="36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1"/>
  </w:num>
  <w:num w:numId="39">
    <w:abstractNumId w:val="25"/>
  </w:num>
  <w:num w:numId="40">
    <w:abstractNumId w:val="10"/>
  </w:num>
  <w:num w:numId="41">
    <w:abstractNumId w:val="34"/>
  </w:num>
  <w:num w:numId="42">
    <w:abstractNumId w:val="38"/>
  </w:num>
  <w:num w:numId="43">
    <w:abstractNumId w:val="13"/>
  </w:num>
  <w:num w:numId="44">
    <w:abstractNumId w:val="1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E7966"/>
    <w:rsid w:val="000F12F2"/>
    <w:rsid w:val="000F55DA"/>
    <w:rsid w:val="00122D98"/>
    <w:rsid w:val="00123B6F"/>
    <w:rsid w:val="00134223"/>
    <w:rsid w:val="00152777"/>
    <w:rsid w:val="00164724"/>
    <w:rsid w:val="001708DC"/>
    <w:rsid w:val="00180C5F"/>
    <w:rsid w:val="00182662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7410D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86DE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5507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26DCE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7B7B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308A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3C37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145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54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337">
          <w:marLeft w:val="57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611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836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17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606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59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o.ca/Sector-Participants/Engagement-Initiatives/Engagements/Energy-Efficiency-Opportunities-for-Grid-Connected-First-Nation-Communit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so.ca/en/Get-Involved/Funding-Programs/Community-Energy-Champion-Program/CEC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Feedback:%20EE%20for%20First%20Nation%20Communitie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2E7B00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DCE8F-A2ED-47F4-98B7-B0834DF4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2548</Characters>
  <Application>Microsoft Office Word</Application>
  <DocSecurity>0</DocSecurity>
  <Lines>91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Daniela Drazic</cp:lastModifiedBy>
  <cp:revision>7</cp:revision>
  <cp:lastPrinted>2020-04-17T18:00:00Z</cp:lastPrinted>
  <dcterms:created xsi:type="dcterms:W3CDTF">2020-11-10T17:43:00Z</dcterms:created>
  <dcterms:modified xsi:type="dcterms:W3CDTF">2020-11-11T20:26:00Z</dcterms:modified>
  <cp:category/>
</cp:coreProperties>
</file>